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5" w:rsidRPr="0038469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704515" w:rsidRPr="0038469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704515" w:rsidRPr="0038469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704515" w:rsidRPr="0038469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704515" w:rsidRPr="0038469F" w:rsidTr="00704515">
        <w:trPr>
          <w:trHeight w:val="2961"/>
        </w:trPr>
        <w:tc>
          <w:tcPr>
            <w:tcW w:w="3119" w:type="dxa"/>
          </w:tcPr>
          <w:p w:rsidR="00704515" w:rsidRPr="0038469F" w:rsidRDefault="00704515" w:rsidP="0070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704515" w:rsidRPr="0038469F" w:rsidRDefault="00704515" w:rsidP="00704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704515" w:rsidRPr="0038469F" w:rsidRDefault="00704515" w:rsidP="00704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704515" w:rsidRPr="0038469F" w:rsidRDefault="00704515" w:rsidP="00704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515" w:rsidRPr="0038469F" w:rsidRDefault="00704515" w:rsidP="00704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515" w:rsidRPr="0038469F" w:rsidRDefault="00704515" w:rsidP="007045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704515" w:rsidRPr="0038469F" w:rsidRDefault="00704515" w:rsidP="00704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515" w:rsidRPr="0038469F" w:rsidRDefault="00704515" w:rsidP="0070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04515" w:rsidRPr="0038469F" w:rsidRDefault="00704515" w:rsidP="007045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04515" w:rsidRPr="0038469F" w:rsidRDefault="00704515" w:rsidP="00704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704515" w:rsidRPr="0038469F" w:rsidRDefault="00704515" w:rsidP="00704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704515" w:rsidRPr="0038469F" w:rsidRDefault="00704515" w:rsidP="00704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704515" w:rsidRPr="0038469F" w:rsidRDefault="00704515" w:rsidP="00704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704515" w:rsidRPr="0038469F" w:rsidRDefault="00704515" w:rsidP="00704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704515" w:rsidRPr="0038469F" w:rsidRDefault="00704515" w:rsidP="007045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4515" w:rsidRPr="0038469F" w:rsidRDefault="00704515" w:rsidP="0070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4515" w:rsidRPr="0038469F" w:rsidRDefault="00704515" w:rsidP="007045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4515" w:rsidRPr="0038469F" w:rsidRDefault="00704515" w:rsidP="007045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4515" w:rsidRPr="0038469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704515" w:rsidRPr="0038469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</w:t>
      </w:r>
      <w:r w:rsidR="001C65A2">
        <w:rPr>
          <w:rFonts w:ascii="Times New Roman" w:hAnsi="Times New Roman" w:cs="Times New Roman"/>
          <w:sz w:val="28"/>
          <w:szCs w:val="28"/>
        </w:rPr>
        <w:t>гуманитарной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704515" w:rsidRPr="00B536B9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6B9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Liberation Serif" w:eastAsia="Calibri" w:hAnsi="Liberation Serif" w:cs="Times New Roman"/>
          <w:sz w:val="28"/>
          <w:szCs w:val="28"/>
        </w:rPr>
        <w:t>Проектная мастерская</w:t>
      </w:r>
      <w:r w:rsidRPr="00B536B9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04515" w:rsidTr="00704515">
        <w:tc>
          <w:tcPr>
            <w:tcW w:w="4785" w:type="dxa"/>
          </w:tcPr>
          <w:p w:rsidR="00704515" w:rsidRDefault="00704515" w:rsidP="00704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4515" w:rsidRDefault="00704515" w:rsidP="00704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4515" w:rsidRDefault="00704515" w:rsidP="00704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="00650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часов: всего-144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год, </w:t>
            </w:r>
          </w:p>
          <w:p w:rsidR="00704515" w:rsidRDefault="00650D45" w:rsidP="00704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4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 в неделю </w:t>
            </w:r>
          </w:p>
          <w:p w:rsidR="00704515" w:rsidRDefault="00650D45" w:rsidP="00704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11-14</w:t>
            </w:r>
            <w:r w:rsidR="00704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9165B3" w:rsidRDefault="00704515" w:rsidP="007045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3">
              <w:rPr>
                <w:rFonts w:ascii="Times New Roman" w:eastAsia="Calibri" w:hAnsi="Times New Roman" w:cs="Times New Roman"/>
                <w:sz w:val="24"/>
                <w:szCs w:val="24"/>
              </w:rPr>
              <w:t>№ группы</w:t>
            </w:r>
            <w:r w:rsidR="00916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  <w:p w:rsidR="00704515" w:rsidRPr="00EC6996" w:rsidRDefault="009165B3" w:rsidP="00FD13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5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704515" w:rsidRDefault="00704515" w:rsidP="0070451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704515" w:rsidRPr="0038469F" w:rsidRDefault="00704515" w:rsidP="0070451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Окружкова Наталья        Анатольевна</w:t>
      </w:r>
    </w:p>
    <w:p w:rsidR="00704515" w:rsidRPr="0038469F" w:rsidRDefault="00704515" w:rsidP="0070451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Педагог дополнительного</w:t>
      </w:r>
    </w:p>
    <w:p w:rsidR="00704515" w:rsidRPr="0038469F" w:rsidRDefault="00704515" w:rsidP="0070451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704515" w:rsidRDefault="00704515" w:rsidP="0070451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65B3" w:rsidRDefault="009165B3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65B3" w:rsidRDefault="009165B3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65B3" w:rsidRDefault="009165B3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4515" w:rsidRPr="00DD1D7F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13AF" w:rsidRDefault="00FD13AF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515" w:rsidRPr="000B796F" w:rsidRDefault="005A1F57" w:rsidP="0070451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4515" w:rsidRPr="000B796F">
        <w:rPr>
          <w:rFonts w:ascii="Times New Roman" w:hAnsi="Times New Roman" w:cs="Times New Roman"/>
          <w:sz w:val="28"/>
          <w:szCs w:val="28"/>
        </w:rPr>
        <w:t xml:space="preserve"> Пояснительная записка…………………………………………………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…..4</w:t>
      </w:r>
    </w:p>
    <w:p w:rsidR="00704515" w:rsidRPr="000B796F" w:rsidRDefault="005A1F57" w:rsidP="0070451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4515" w:rsidRPr="000B796F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704515" w:rsidRPr="000B796F">
        <w:rPr>
          <w:rFonts w:ascii="Times New Roman" w:hAnsi="Times New Roman" w:cs="Times New Roman"/>
          <w:sz w:val="28"/>
          <w:szCs w:val="28"/>
        </w:rPr>
        <w:t>программы…………………………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……………...</w:t>
      </w:r>
      <w:r w:rsidR="00704515" w:rsidRPr="000B7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5-6</w:t>
      </w:r>
    </w:p>
    <w:p w:rsidR="00704515" w:rsidRPr="000B796F" w:rsidRDefault="00704515" w:rsidP="0070451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6F">
        <w:rPr>
          <w:rFonts w:ascii="Times New Roman" w:hAnsi="Times New Roman" w:cs="Times New Roman"/>
          <w:sz w:val="28"/>
          <w:szCs w:val="28"/>
        </w:rPr>
        <w:t xml:space="preserve">3.Содержание </w:t>
      </w:r>
      <w:r w:rsidR="005A1F57">
        <w:rPr>
          <w:rFonts w:ascii="Times New Roman" w:hAnsi="Times New Roman" w:cs="Times New Roman"/>
          <w:sz w:val="28"/>
          <w:szCs w:val="28"/>
        </w:rPr>
        <w:t xml:space="preserve"> курса</w:t>
      </w:r>
      <w:r w:rsidRPr="000B796F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5A1F57">
        <w:rPr>
          <w:rFonts w:ascii="Times New Roman" w:hAnsi="Times New Roman" w:cs="Times New Roman"/>
          <w:sz w:val="28"/>
          <w:szCs w:val="28"/>
        </w:rPr>
        <w:t>……………………………...7-9</w:t>
      </w:r>
    </w:p>
    <w:p w:rsidR="00704515" w:rsidRPr="000B796F" w:rsidRDefault="005A1F57" w:rsidP="0070451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4.Организация педагогических условий……………………………………10-15</w:t>
      </w:r>
      <w:r w:rsidR="00704515" w:rsidRPr="000B796F">
        <w:rPr>
          <w:rFonts w:ascii="Times New Roman" w:hAnsi="Times New Roman" w:cs="Times New Roman"/>
          <w:sz w:val="28"/>
          <w:szCs w:val="28"/>
        </w:rPr>
        <w:t xml:space="preserve"> Список литературы…………………………………………………………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..16-18</w:t>
      </w:r>
    </w:p>
    <w:p w:rsidR="00704515" w:rsidRPr="000B796F" w:rsidRDefault="00704515" w:rsidP="0070451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6F">
        <w:rPr>
          <w:rFonts w:ascii="Times New Roman" w:hAnsi="Times New Roman" w:cs="Times New Roman"/>
          <w:sz w:val="28"/>
          <w:szCs w:val="28"/>
        </w:rPr>
        <w:t>Приложения</w:t>
      </w:r>
    </w:p>
    <w:p w:rsidR="00704515" w:rsidRDefault="00704515" w:rsidP="0070451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515" w:rsidRDefault="00704515" w:rsidP="00704515"/>
    <w:p w:rsidR="00704515" w:rsidRDefault="00704515" w:rsidP="00704515"/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515" w:rsidRDefault="00704515" w:rsidP="007045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704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Default="00704515" w:rsidP="00650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0D45" w:rsidRDefault="00650D45" w:rsidP="00650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F57" w:rsidRDefault="005A1F57" w:rsidP="00650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записка.</w:t>
      </w:r>
    </w:p>
    <w:p w:rsidR="00704515" w:rsidRDefault="00704515" w:rsidP="005A1F5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Направленность программы.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Общеразвивающая программа «Проектная мастерская» имеет социально-гуманитарную направленность по уровню освоения общеразвивающая. </w:t>
      </w:r>
    </w:p>
    <w:p w:rsidR="00704515" w:rsidRPr="00330521" w:rsidRDefault="00704515" w:rsidP="00704515">
      <w:pPr>
        <w:pStyle w:val="c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475C8">
        <w:rPr>
          <w:b/>
          <w:sz w:val="28"/>
          <w:szCs w:val="28"/>
        </w:rPr>
        <w:t>Отличительными особенностями программы</w:t>
      </w:r>
      <w:r w:rsidRPr="009475C8">
        <w:rPr>
          <w:sz w:val="28"/>
          <w:szCs w:val="28"/>
        </w:rPr>
        <w:t xml:space="preserve">  </w:t>
      </w:r>
      <w:r w:rsidRPr="00330521">
        <w:rPr>
          <w:rStyle w:val="c3"/>
          <w:color w:val="000000"/>
          <w:sz w:val="28"/>
          <w:szCs w:val="28"/>
        </w:rPr>
        <w:t xml:space="preserve">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704515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Непрерывность дополнительного образования как механизма полноты и целостности образования в целом;</w:t>
      </w:r>
    </w:p>
    <w:p w:rsidR="00704515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Развития   индивидуальности   каждого обучающегося  в  процессе  социального самоопределения в системе внеурочной деятельности;</w:t>
      </w:r>
    </w:p>
    <w:p w:rsidR="00704515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Системность организации учебно-воспитательного процесса;</w:t>
      </w:r>
    </w:p>
    <w:p w:rsidR="00704515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Раскрытие способностей и поддержка одарённости детей.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 в возрасте 11-14</w:t>
      </w:r>
      <w:r w:rsidRPr="009475C8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Pr="009475C8">
        <w:rPr>
          <w:rFonts w:ascii="Times New Roman" w:hAnsi="Times New Roman" w:cs="Times New Roman"/>
          <w:sz w:val="28"/>
          <w:szCs w:val="28"/>
        </w:rPr>
        <w:t xml:space="preserve"> </w:t>
      </w:r>
      <w:r w:rsidRPr="009475C8">
        <w:rPr>
          <w:rFonts w:ascii="Times New Roman" w:hAnsi="Times New Roman" w:cs="Times New Roman"/>
          <w:sz w:val="28"/>
          <w:szCs w:val="28"/>
          <w:lang w:eastAsia="ru-RU"/>
        </w:rPr>
        <w:t>и учитывает их психофизиологические особенности.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мастерская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рассчитана на 1 год обучения (</w:t>
      </w:r>
      <w:r>
        <w:rPr>
          <w:rFonts w:ascii="Times New Roman" w:hAnsi="Times New Roman" w:cs="Times New Roman"/>
          <w:sz w:val="28"/>
          <w:szCs w:val="28"/>
        </w:rPr>
        <w:t>36 недель,144 часа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4515" w:rsidRPr="009165B3" w:rsidRDefault="00704515" w:rsidP="009165B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  <w:r w:rsidRPr="00947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очную форму обучения.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г</w:t>
      </w:r>
      <w:r>
        <w:rPr>
          <w:rFonts w:ascii="Times New Roman" w:hAnsi="Times New Roman" w:cs="Times New Roman"/>
          <w:sz w:val="28"/>
          <w:szCs w:val="28"/>
          <w:lang w:eastAsia="ru-RU"/>
        </w:rPr>
        <w:t>рупповая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165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индивидуально-групповая</w:t>
      </w:r>
      <w:r w:rsidR="00916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65B3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обучения  строится в соответствии с психофизическими закономерностями возрастного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11-14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9165B3" w:rsidRPr="009165B3" w:rsidRDefault="00704515" w:rsidP="009165B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eastAsia="Times New Roman"/>
          <w:lang w:eastAsia="ru-RU"/>
        </w:rPr>
        <w:t xml:space="preserve"> </w:t>
      </w:r>
      <w:r w:rsidR="009165B3" w:rsidRPr="009165B3">
        <w:rPr>
          <w:rFonts w:ascii="Times New Roman" w:hAnsi="Times New Roman" w:cs="Times New Roman"/>
          <w:b/>
          <w:sz w:val="28"/>
          <w:szCs w:val="28"/>
        </w:rPr>
        <w:t>Возрастные особенности.</w:t>
      </w:r>
      <w:r w:rsidR="009165B3" w:rsidRPr="009165B3">
        <w:rPr>
          <w:rFonts w:ascii="Times New Roman" w:hAnsi="Times New Roman" w:cs="Times New Roman"/>
          <w:sz w:val="28"/>
          <w:szCs w:val="28"/>
        </w:rPr>
        <w:t xml:space="preserve"> Большинство обучающихся испытывают огромную потребность в активной творческой деятельности, хотят участвовать в объединениях по интересам, стремятся к самостоятельности, развитию своих способностей. Педагог способствует тому, что каждый обучающийся учится определять и сопоставлять личные интересы, склонности со своими творческими способностями и возможностями, а так же с социальными запросами. </w:t>
      </w:r>
    </w:p>
    <w:p w:rsidR="00704515" w:rsidRPr="009165B3" w:rsidRDefault="009165B3" w:rsidP="009165B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5B3">
        <w:rPr>
          <w:rFonts w:ascii="Times New Roman" w:hAnsi="Times New Roman" w:cs="Times New Roman"/>
          <w:sz w:val="28"/>
          <w:szCs w:val="28"/>
        </w:rPr>
        <w:t>Овладение опытом проектной деятельности обогащает учебную деятельность, как ведущую для данного возраста, способствует развитию всех сторон личности, оказывает влияние на познавательную деятельность.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объединение принимаются все желающие дети без конкурсного отбора.</w:t>
      </w:r>
    </w:p>
    <w:p w:rsidR="00704515" w:rsidRPr="009475C8" w:rsidRDefault="00704515" w:rsidP="009165B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 </w:t>
      </w:r>
      <w:r w:rsidRPr="009475C8">
        <w:rPr>
          <w:rFonts w:ascii="Times New Roman" w:hAnsi="Times New Roman" w:cs="Times New Roman"/>
          <w:b/>
          <w:sz w:val="28"/>
          <w:szCs w:val="28"/>
        </w:rPr>
        <w:t>видов занятий.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фронтальная – подача материала всей учебной группе обучающихся;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индивидуальная – самостоятельная работа обучающихся, с оказанием педагогом помощи при возникновении затруднения;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групповая – предоставление обучающимся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475C8">
        <w:rPr>
          <w:rFonts w:ascii="Times New Roman" w:hAnsi="Times New Roman" w:cs="Times New Roman"/>
          <w:sz w:val="28"/>
          <w:szCs w:val="28"/>
        </w:rPr>
        <w:t xml:space="preserve"> Виды занятий по программе определяются  ее содержанием,  предусматривают практические и теоретические занятия, выполнение самостоятельных заданий и т.д.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hAnsi="Times New Roman" w:cs="Times New Roman"/>
          <w:sz w:val="28"/>
          <w:szCs w:val="28"/>
        </w:rPr>
        <w:t> </w:t>
      </w:r>
      <w:r w:rsidR="009165B3">
        <w:rPr>
          <w:rFonts w:ascii="Times New Roman" w:hAnsi="Times New Roman" w:cs="Times New Roman"/>
          <w:sz w:val="28"/>
          <w:szCs w:val="28"/>
        </w:rPr>
        <w:tab/>
      </w: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 и контроля.</w:t>
      </w:r>
    </w:p>
    <w:p w:rsidR="00704515" w:rsidRDefault="00704515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Викторины, создание проектов, защита проекта,</w:t>
      </w:r>
      <w:r w:rsidR="0073127C">
        <w:rPr>
          <w:rFonts w:ascii="Times New Roman" w:hAnsi="Times New Roman" w:cs="Times New Roman"/>
          <w:sz w:val="28"/>
          <w:szCs w:val="28"/>
        </w:rPr>
        <w:t xml:space="preserve"> тестирование, итоговое занятие</w:t>
      </w:r>
      <w:r w:rsidRPr="009475C8">
        <w:rPr>
          <w:rFonts w:ascii="Times New Roman" w:hAnsi="Times New Roman" w:cs="Times New Roman"/>
          <w:sz w:val="28"/>
          <w:szCs w:val="28"/>
        </w:rPr>
        <w:t>.</w:t>
      </w: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1F57" w:rsidRPr="009475C8" w:rsidRDefault="005A1F57" w:rsidP="0070451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4515" w:rsidRPr="009475C8" w:rsidRDefault="005A1F57" w:rsidP="0073127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704515" w:rsidRPr="009475C8"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25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трансформация процесса развития интеллектуально-творческого потенциала личности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обучающегося 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путем совершенствования его исследовательских способностей в процессе саморазвития; создание условий для выполнения каждым обучающимся индивидуального проекта, исследования по итогам учебного года.</w:t>
      </w:r>
    </w:p>
    <w:p w:rsidR="0073127C" w:rsidRDefault="0073127C" w:rsidP="0073127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73127C" w:rsidRPr="0073127C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3127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1.Личностные: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25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позитивной самооценки, самоуважения школьника, развитие образовательной успешности каждого ученика.</w:t>
      </w:r>
    </w:p>
    <w:p w:rsidR="0073127C" w:rsidRPr="0073127C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3127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</w:t>
      </w:r>
      <w:r w:rsidRPr="0073127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 </w:t>
      </w:r>
      <w:r w:rsidRPr="0073127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Коммуникативные: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коммуникативной компетентности в сотрудничестве: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умение вести диалог, координировать свои действия с действиями партнеров по совместной деятельности;</w:t>
      </w:r>
    </w:p>
    <w:p w:rsidR="0073127C" w:rsidRPr="0073127C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способности доброжелательно и чутко относиться к людям, сопереживать;</w:t>
      </w:r>
      <w:r w:rsidRPr="00675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социально адекватных способов поведения.</w:t>
      </w:r>
      <w:r w:rsidRPr="00675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127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 Регулятивные: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способности к организации деятельности и управлению ею: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воспитание целеустремленности и настойчивости;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формирование навыков организации рабочего пространства и   рационального использования рабочего времени;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формирование умения самостоятельно и совместно планировать</w:t>
      </w:r>
    </w:p>
    <w:p w:rsidR="0073127C" w:rsidRPr="00675DC5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деятельность и сотрудничество;</w:t>
      </w:r>
      <w:r w:rsidRPr="00675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формирование умения самостоятельно и совместно принимать решения,</w:t>
      </w:r>
    </w:p>
    <w:p w:rsidR="0073127C" w:rsidRPr="0073127C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добиваться поставленной цели.</w:t>
      </w:r>
      <w:r w:rsidRPr="00675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3127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 Познавательные: </w:t>
      </w:r>
    </w:p>
    <w:p w:rsidR="0073127C" w:rsidRPr="0073127C" w:rsidRDefault="0073127C" w:rsidP="007312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умения решать интегрированные проектные задачи;  умения работать с информацией (сбор, систематизация, хранение, использование).</w:t>
      </w:r>
    </w:p>
    <w:p w:rsidR="00704515" w:rsidRPr="009475C8" w:rsidRDefault="00704515" w:rsidP="0073127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Метапредметные: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осмысливать задачу, для решения которой недостаточно знаний;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отвечать на вопрос: чему нужно научиться для решения поставленной задачи;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находить недостающую информацию;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-умения и навыки работы в сотрудничестве;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взаимопомощи в группе;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выдвигать гипотезы.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результаты: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осмысление мотивов своих действий при выполнении заданий с жизненными итуациями;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бескорыстную помощь своим сверстникам, находить общий язык и общие интересы.</w:t>
      </w:r>
    </w:p>
    <w:p w:rsidR="0073127C" w:rsidRDefault="0073127C" w:rsidP="007312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личностных качеств и степень их выраженности происходит методом наблюдения. </w:t>
      </w:r>
      <w:r>
        <w:rPr>
          <w:rFonts w:ascii="Times New Roman" w:hAnsi="Times New Roman" w:cs="Times New Roman"/>
          <w:sz w:val="28"/>
          <w:szCs w:val="28"/>
        </w:rPr>
        <w:t>Выявление, формирование и развитие положительных личностных качеств обучащихся (трудолюбия, упорства, настойчивости, умения работать в коллективе).</w:t>
      </w:r>
    </w:p>
    <w:p w:rsidR="0073127C" w:rsidRPr="005A1F57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F57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средства Интернет для нахождения информации;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-знать о видах ситуаций, о способах формулировки проблемы, проблемных вопросов; 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цель, ставить задачи, составлять и реализовывать план проекта;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-знать критерии оценивания проекта, оценивать свои и чужие результаты; 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рефлексию своей деятельности.</w:t>
      </w:r>
    </w:p>
    <w:p w:rsidR="0073127C" w:rsidRDefault="0073127C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3127C" w:rsidRDefault="0073127C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3127C" w:rsidRDefault="0073127C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04515" w:rsidRPr="009475C8" w:rsidRDefault="005A1F57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04515" w:rsidRPr="009475C8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704515" w:rsidRPr="009475C8">
        <w:rPr>
          <w:rFonts w:ascii="Times New Roman" w:hAnsi="Times New Roman" w:cs="Times New Roman"/>
          <w:b/>
          <w:sz w:val="28"/>
          <w:szCs w:val="28"/>
        </w:rPr>
        <w:t>.</w:t>
      </w: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5" w:type="dxa"/>
        <w:tblInd w:w="-116" w:type="dxa"/>
        <w:shd w:val="clear" w:color="auto" w:fill="FFFFFF"/>
        <w:tblLayout w:type="fixed"/>
        <w:tblLook w:val="04A0"/>
      </w:tblPr>
      <w:tblGrid>
        <w:gridCol w:w="543"/>
        <w:gridCol w:w="3659"/>
        <w:gridCol w:w="994"/>
        <w:gridCol w:w="1135"/>
        <w:gridCol w:w="1276"/>
        <w:gridCol w:w="2128"/>
      </w:tblGrid>
      <w:tr w:rsidR="0073127C" w:rsidRPr="0073127C" w:rsidTr="00287228">
        <w:trPr>
          <w:trHeight w:val="340"/>
        </w:trPr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73127C" w:rsidRPr="0073127C" w:rsidTr="00287228">
        <w:trPr>
          <w:trHeight w:val="180"/>
        </w:trPr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27C" w:rsidRPr="0073127C" w:rsidTr="00287228">
        <w:trPr>
          <w:trHeight w:val="927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проект. Выполнение мини-проектов.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73127C" w:rsidRPr="0073127C" w:rsidTr="00287228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проектов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7C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</w:tr>
      <w:tr w:rsidR="0073127C" w:rsidRPr="0073127C" w:rsidTr="00287228">
        <w:trPr>
          <w:trHeight w:val="20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«Сказки»</w:t>
            </w:r>
          </w:p>
          <w:p w:rsidR="0073127C" w:rsidRPr="0073127C" w:rsidRDefault="0073127C" w:rsidP="007312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 проект.</w:t>
            </w:r>
          </w:p>
        </w:tc>
      </w:tr>
      <w:tr w:rsidR="0073127C" w:rsidRPr="0073127C" w:rsidTr="00287228">
        <w:trPr>
          <w:trHeight w:val="205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проекта, исследования.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Театрализация сказок</w:t>
            </w:r>
          </w:p>
        </w:tc>
      </w:tr>
      <w:tr w:rsidR="0073127C" w:rsidRPr="0073127C" w:rsidTr="00287228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 проекта, исследования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работ.</w:t>
            </w:r>
          </w:p>
        </w:tc>
      </w:tr>
      <w:tr w:rsidR="0073127C" w:rsidRPr="0073127C" w:rsidTr="00287228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обучающимися.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индивидуальным проектом.</w:t>
            </w:r>
          </w:p>
        </w:tc>
      </w:tr>
      <w:tr w:rsidR="0073127C" w:rsidRPr="0073127C" w:rsidTr="00287228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27C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BF6142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127C" w:rsidRPr="0073127C" w:rsidTr="00287228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Что мы узнали и чему научились за год. Моя лучшая работа.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работ объединения.</w:t>
            </w:r>
          </w:p>
        </w:tc>
      </w:tr>
      <w:tr w:rsidR="0073127C" w:rsidRPr="0073127C" w:rsidTr="00287228"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Итого: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3127C" w:rsidRPr="0073127C" w:rsidRDefault="0073127C" w:rsidP="0073127C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127C" w:rsidRPr="0073127C" w:rsidRDefault="0073127C" w:rsidP="0073127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27C" w:rsidRPr="0073127C" w:rsidRDefault="0073127C" w:rsidP="007312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27C" w:rsidRPr="009475C8" w:rsidRDefault="0073127C" w:rsidP="0073127C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тем.</w:t>
      </w:r>
    </w:p>
    <w:p w:rsidR="006B06E5" w:rsidRPr="006B06E5" w:rsidRDefault="0073127C" w:rsidP="006B06E5">
      <w:pPr>
        <w:pStyle w:val="af0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06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  <w:r w:rsidR="006B06E5" w:rsidRPr="006B0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3127C" w:rsidRPr="006B06E5" w:rsidRDefault="006B06E5" w:rsidP="006B06E5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 w:rsidRPr="006B0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73127C" w:rsidRPr="006B0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 содержанием проекта, исследования.</w:t>
      </w:r>
    </w:p>
    <w:p w:rsidR="0073127C" w:rsidRPr="006B06E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исследование – это образ будущего продукта; работа, направленная на решение конкретной проблемы, на достижение оптимальным способом заранее запланированного результата.  Проект, исследование обязательно должен иметь ясную, реально достижимую цель. В самом общем смысле целью проекта, исследования всегда является решение исходной проблемы, но в каждом конкретном случае это решение имеет собственное неповторимое решение, неповторимое воплощение. Этим воплощением является продукт, который создается автором в ходе его работы и также становится средством решения проблемы проекта, исследования.</w:t>
      </w:r>
    </w:p>
    <w:p w:rsidR="006B06E5" w:rsidRPr="006B06E5" w:rsidRDefault="006B06E5" w:rsidP="006B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0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 w:rsidRPr="006B0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мини-проектов.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Виды проектов</w:t>
      </w:r>
    </w:p>
    <w:p w:rsidR="0073127C" w:rsidRPr="00675DC5" w:rsidRDefault="000D26C5" w:rsidP="006B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3127C"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времени: краткосрочные, среднесрочные, длительный проект.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 количеству участников: индивидуальные, групповые, коллективные.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содержанию: монопредметный, межпредметный, надпредметный.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Классификация проектов по ведущим видам деятельности: 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учебные исследования;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(сбор и обработка информации);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(занятия в форме игры);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проекты;</w:t>
      </w:r>
    </w:p>
    <w:p w:rsidR="000D26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практико - ориентированные (пактические).  </w:t>
      </w:r>
    </w:p>
    <w:p w:rsidR="0073127C" w:rsidRPr="00675DC5" w:rsidRDefault="0073127C" w:rsidP="006B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  <w:r w:rsidR="000D26C5"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Практика:</w:t>
      </w:r>
      <w:r w:rsidR="000D26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Доклады, рефераты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исследований и любых других видов самостоятельной творче</w:t>
      </w:r>
      <w:r w:rsidR="000D26C5"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ской работы учащихся, но только как способов достижения результата проекта</w:t>
      </w:r>
    </w:p>
    <w:p w:rsidR="0073127C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Проект «Сказки».</w:t>
      </w:r>
    </w:p>
    <w:p w:rsidR="0073127C" w:rsidRPr="00B6134F" w:rsidRDefault="006B06E5" w:rsidP="006B06E5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3127C" w:rsidRPr="00B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проекта. Моя любимая сказка.</w:t>
      </w:r>
      <w:r w:rsidR="0073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27C" w:rsidRPr="00B61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загадок про героев народных сказок</w:t>
      </w:r>
      <w:r w:rsidR="00731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127C" w:rsidRPr="00B6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127C" w:rsidRPr="0073127C" w:rsidRDefault="006B06E5" w:rsidP="006B06E5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27C" w:rsidRPr="00B61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Сочиняем сказку. Театрализация сказки.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Этапы проекта, исследования</w:t>
      </w:r>
    </w:p>
    <w:p w:rsidR="0073127C" w:rsidRPr="00675DC5" w:rsidRDefault="000D26C5" w:rsidP="006B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3127C"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Первым этапом работы над проектом, исследованием является </w:t>
      </w:r>
      <w:r w:rsidR="0073127C"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проблематизация </w:t>
      </w:r>
      <w:r w:rsidR="0073127C"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необходимо оценить имеющиеся обстоятельства и сформулировать проблему. </w:t>
      </w:r>
    </w:p>
    <w:p w:rsidR="0073127C" w:rsidRPr="00675DC5" w:rsidRDefault="0073127C" w:rsidP="007312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Второй этап работы 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целеполагание.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этом этапе проблема преобразуется в личностно значимую цель и приобретает образ ожидаемого результата, который в дальнейшем воплотится в проектном продукте.</w:t>
      </w:r>
    </w:p>
    <w:p w:rsidR="0073127C" w:rsidRPr="00675DC5" w:rsidRDefault="0073127C" w:rsidP="007312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Важнейший этап работы над проектом, исследованием – это 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планирование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результате которого ясные очертания приобретает не только отдаленная цель, но и ближайшие шаги. Когда имеется план работы, в наличии ресурсы (материалы, рабочие руки, время) и понятная цель, можно приступить к работе.</w:t>
      </w:r>
    </w:p>
    <w:p w:rsidR="0073127C" w:rsidRPr="00675DC5" w:rsidRDefault="000D26C5" w:rsidP="006B06E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Практика:</w:t>
      </w:r>
      <w:r w:rsidR="0073127C"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этап - </w:t>
      </w:r>
      <w:r w:rsidR="0073127C"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имеющего плана.</w:t>
      </w:r>
    </w:p>
    <w:p w:rsidR="0073127C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Непременным условием проекта, исследования является его публичная защита, 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результата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работы. В ходе презентации автор не только рассказывает о ходе работы и показывает ее результаты, но и демонстрирует собственные знания и опыт проблемы проекта, исследования, приобретенную компетентность. </w:t>
      </w:r>
    </w:p>
    <w:p w:rsidR="0073127C" w:rsidRPr="00675DC5" w:rsidRDefault="0073127C" w:rsidP="007312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завершении работы необходимо сравнить полученный результат со своим замыслом, если есть возможность, внести исправления. Это этап 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коррекции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осмысления, анализа допущенных ошибок, попыток увидеть перспективу работы, оценки своих достижений, чувств и эмоций, возникших в ходе и по окончании работы.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Завершающий этап работы - 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самооценка и рефлексия.</w:t>
      </w:r>
    </w:p>
    <w:p w:rsidR="0073127C" w:rsidRPr="00675DC5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</w:t>
      </w:r>
      <w:r w:rsidRPr="00675D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Портфолио проекта, исследования</w:t>
      </w:r>
    </w:p>
    <w:p w:rsidR="000D26C5" w:rsidRDefault="000D26C5" w:rsidP="007312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титульный лист, введение, проблематика, актуальность, целеполагание, методы работы, форма проекта, исследования, результаты, фото-подтверждения, иллюстрации (рис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унки), компьютерная презентация</w:t>
      </w:r>
      <w:r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3127C" w:rsidRDefault="000D26C5" w:rsidP="007312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73127C" w:rsidRPr="00675D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оставление письменного отчета о ходе реализации проекта, исследования, представление отчета в виде портфолио </w:t>
      </w:r>
    </w:p>
    <w:p w:rsidR="0073127C" w:rsidRDefault="0073127C" w:rsidP="007312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A86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Индивидуальная работа с обучающимися.</w:t>
      </w:r>
    </w:p>
    <w:p w:rsidR="000D26C5" w:rsidRDefault="000D26C5" w:rsidP="0073127C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6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Теория: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темы проекта</w:t>
      </w:r>
      <w:r w:rsidR="007312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1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аппарата исследования</w:t>
      </w:r>
      <w:r w:rsidR="007312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Сбор материалов</w:t>
      </w:r>
      <w:r w:rsidR="007312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Обсуждение и анализ полученных данных</w:t>
      </w:r>
      <w:r w:rsidR="007312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3127C" w:rsidRPr="00E550DD" w:rsidRDefault="000D26C5" w:rsidP="0073127C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Практика: 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проекта</w:t>
      </w:r>
      <w:r w:rsidR="007312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3127C" w:rsidRPr="00E550DD">
        <w:rPr>
          <w:rFonts w:ascii="Times New Roman" w:hAnsi="Times New Roman" w:cs="Times New Roman"/>
          <w:sz w:val="28"/>
          <w:szCs w:val="28"/>
          <w:shd w:val="clear" w:color="auto" w:fill="FFFFFF"/>
        </w:rPr>
        <w:t> Подготовка учащихся к защите проекта</w:t>
      </w:r>
      <w:r w:rsidR="007312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127C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Мероприятия. </w:t>
      </w:r>
    </w:p>
    <w:p w:rsidR="0073127C" w:rsidRPr="0004586A" w:rsidRDefault="006B06E5" w:rsidP="0004586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04586A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04586A">
        <w:rPr>
          <w:rFonts w:ascii="Times New Roman" w:hAnsi="Times New Roman" w:cs="Times New Roman"/>
          <w:sz w:val="28"/>
          <w:szCs w:val="28"/>
        </w:rPr>
        <w:t xml:space="preserve"> П</w:t>
      </w:r>
      <w:r w:rsidR="0073127C" w:rsidRPr="0004586A">
        <w:rPr>
          <w:rFonts w:ascii="Times New Roman" w:hAnsi="Times New Roman" w:cs="Times New Roman"/>
          <w:sz w:val="28"/>
          <w:szCs w:val="28"/>
        </w:rPr>
        <w:t>ознавательные,</w:t>
      </w:r>
      <w:r w:rsidR="0073127C" w:rsidRPr="0004586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3127C" w:rsidRPr="0004586A">
        <w:rPr>
          <w:rFonts w:ascii="Times New Roman" w:hAnsi="Times New Roman" w:cs="Times New Roman"/>
          <w:sz w:val="28"/>
          <w:szCs w:val="28"/>
        </w:rPr>
        <w:t>культурно</w:t>
      </w:r>
      <w:r w:rsidR="00BF6142" w:rsidRPr="0004586A">
        <w:rPr>
          <w:rFonts w:ascii="Times New Roman" w:hAnsi="Times New Roman" w:cs="Times New Roman"/>
          <w:sz w:val="28"/>
          <w:szCs w:val="28"/>
        </w:rPr>
        <w:t xml:space="preserve"> </w:t>
      </w:r>
      <w:r w:rsidR="0073127C" w:rsidRPr="0004586A">
        <w:rPr>
          <w:rFonts w:ascii="Times New Roman" w:hAnsi="Times New Roman" w:cs="Times New Roman"/>
          <w:sz w:val="28"/>
          <w:szCs w:val="28"/>
        </w:rPr>
        <w:t>-</w:t>
      </w:r>
      <w:r w:rsidR="00BF6142" w:rsidRPr="0004586A">
        <w:rPr>
          <w:rFonts w:ascii="Times New Roman" w:hAnsi="Times New Roman" w:cs="Times New Roman"/>
          <w:sz w:val="28"/>
          <w:szCs w:val="28"/>
        </w:rPr>
        <w:t xml:space="preserve"> </w:t>
      </w:r>
      <w:r w:rsidR="0073127C" w:rsidRPr="0004586A">
        <w:rPr>
          <w:rFonts w:ascii="Times New Roman" w:hAnsi="Times New Roman" w:cs="Times New Roman"/>
          <w:sz w:val="28"/>
          <w:szCs w:val="28"/>
        </w:rPr>
        <w:t>досуговые</w:t>
      </w:r>
      <w:r w:rsidR="0073127C" w:rsidRPr="00045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6142" w:rsidRPr="000458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3127C" w:rsidRPr="0004586A">
        <w:rPr>
          <w:rFonts w:ascii="Times New Roman" w:hAnsi="Times New Roman" w:cs="Times New Roman"/>
          <w:sz w:val="28"/>
          <w:szCs w:val="28"/>
        </w:rPr>
        <w:t>мероприятия.</w:t>
      </w:r>
      <w:r w:rsidRPr="0004586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Pr="0004586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Подготовительный этап</w:t>
      </w:r>
      <w:r w:rsidR="0004586A" w:rsidRPr="000458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r w:rsidRPr="0004586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Выбор темы.  Выбор наиболее удачной формы. Работа над сценарием.</w:t>
      </w:r>
    </w:p>
    <w:p w:rsidR="0004586A" w:rsidRPr="0004586A" w:rsidRDefault="0004586A" w:rsidP="0004586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04586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Практика: </w:t>
      </w:r>
      <w:r w:rsidRPr="000458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Репетиционная работа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0458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Проведение мероприятия.</w:t>
      </w:r>
    </w:p>
    <w:p w:rsidR="000D26C5" w:rsidRDefault="0073127C" w:rsidP="000D26C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Итоговое занятие. </w:t>
      </w:r>
    </w:p>
    <w:p w:rsidR="0073127C" w:rsidRPr="000D26C5" w:rsidRDefault="000D26C5" w:rsidP="0004586A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2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узнали и чему научились за год. Моя лучшая работа.</w:t>
      </w:r>
    </w:p>
    <w:p w:rsidR="000D26C5" w:rsidRDefault="0073127C" w:rsidP="0073127C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Систематизировать и обобщить знания детей по курсу программы. Рефлексия изученного за год. </w:t>
      </w:r>
    </w:p>
    <w:p w:rsidR="0073127C" w:rsidRDefault="000D26C5" w:rsidP="0004586A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2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выставки. Презентация работ обучающихся.</w:t>
      </w:r>
    </w:p>
    <w:p w:rsidR="00704515" w:rsidRDefault="00704515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4586A" w:rsidRDefault="0004586A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4586A" w:rsidRDefault="0004586A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4586A" w:rsidRDefault="0004586A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A1F57" w:rsidRDefault="005A1F57" w:rsidP="0073127C">
      <w:pPr>
        <w:pStyle w:val="a4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04515" w:rsidRPr="00B00433" w:rsidRDefault="00704515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004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Организационно-педагогические условия.</w:t>
      </w:r>
    </w:p>
    <w:p w:rsidR="00704515" w:rsidRPr="00B00433" w:rsidRDefault="00704515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433">
        <w:rPr>
          <w:rFonts w:ascii="Times New Roman" w:hAnsi="Times New Roman" w:cs="Times New Roman"/>
          <w:b/>
          <w:sz w:val="28"/>
          <w:szCs w:val="28"/>
        </w:rPr>
        <w:t>4.1.Календарный график</w:t>
      </w:r>
      <w:r w:rsidR="005A1F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704515" w:rsidRPr="009475C8" w:rsidRDefault="00287228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704515" w:rsidRPr="009475C8" w:rsidRDefault="00287228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Суббота,воскресенье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704515" w:rsidRPr="009475C8" w:rsidRDefault="00287228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704515" w:rsidRPr="009475C8" w:rsidRDefault="00287228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 раза</w:t>
            </w:r>
            <w:r w:rsidR="00704515"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 неделю по 2 часа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40 минут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704515" w:rsidRPr="009475C8" w:rsidRDefault="00287228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144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сентября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января, 1-4;8-11 мая.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</w:t>
            </w:r>
          </w:p>
        </w:tc>
      </w:tr>
      <w:tr w:rsidR="00704515" w:rsidRPr="009475C8" w:rsidTr="00704515">
        <w:tc>
          <w:tcPr>
            <w:tcW w:w="959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704515" w:rsidRPr="009475C8" w:rsidRDefault="00704515" w:rsidP="00704515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475C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31 мая</w:t>
            </w:r>
          </w:p>
        </w:tc>
      </w:tr>
    </w:tbl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15" w:rsidRPr="00B00433" w:rsidRDefault="00704515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704515" w:rsidRPr="00B00433" w:rsidRDefault="00704515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180" w:type="dxa"/>
        <w:tblLayout w:type="fixed"/>
        <w:tblLook w:val="04A0"/>
      </w:tblPr>
      <w:tblGrid>
        <w:gridCol w:w="1101"/>
        <w:gridCol w:w="850"/>
        <w:gridCol w:w="3544"/>
        <w:gridCol w:w="1701"/>
        <w:gridCol w:w="1984"/>
      </w:tblGrid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  <w:r w:rsidRPr="002872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4586A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287228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734A58" w:rsidRDefault="00FD13AF" w:rsidP="00734A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«проект». Понятие о проектах и исследовательской деятельности обучающихся. Презентация  исследовательских работ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FE" w:rsidRPr="004D25FE" w:rsidRDefault="004D25FE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4D25FE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4D25FE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мини-проектов.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after="1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проектов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Виды проектов по времени, по количеству участников, по предметному содержанию, по ведущему виду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FE" w:rsidRPr="004D25FE" w:rsidRDefault="004D25FE" w:rsidP="004D25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4D25FE" w:rsidP="004D25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734A58" w:rsidRDefault="00FD13AF" w:rsidP="00734A5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Отбор предметных предпочтений для выбора проекта.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FE" w:rsidRPr="004D25FE" w:rsidRDefault="004D25FE" w:rsidP="004D25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FD13AF" w:rsidRPr="00287228" w:rsidTr="00F50D2E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734A58" w:rsidRDefault="00FD13AF" w:rsidP="004D25F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FE" w:rsidRPr="004D25FE" w:rsidRDefault="004D25FE" w:rsidP="004D25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4D25FE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естовые таблицы и 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рисунки</w:t>
            </w:r>
          </w:p>
        </w:tc>
      </w:tr>
      <w:tr w:rsidR="00FD13AF" w:rsidRPr="00287228" w:rsidTr="00F50D2E">
        <w:trPr>
          <w:trHeight w:val="5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Создание проблемных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FE" w:rsidRPr="004D25FE" w:rsidRDefault="004D25FE" w:rsidP="004D25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rPr>
          <w:trHeight w:val="3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Демонстрационный эксперимент.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5FE" w:rsidRPr="004D25FE" w:rsidRDefault="004D25FE" w:rsidP="004D25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ксперимент.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13AF" w:rsidRPr="00287228" w:rsidTr="00F50D2E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«Сказки».</w:t>
            </w: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 xml:space="preserve"> Выбор темы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Конкурс загадок про героев народных сказок о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1C65A2" w:rsidP="00FD13A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4586A">
              <w:rPr>
                <w:rFonts w:ascii="Times New Roman" w:eastAsia="Calibri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Устное народное творчество. Народные сказки. Сказки народов мира.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Сочиняем сказку.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Сочиняем сказку.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A71E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задание 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Театр.Спектакль. Инсценировка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FD13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Оформление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Театрализация сказки. (подготовительный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Театрализация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Театрализация сказки.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Театрализация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проекта, исследования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Проблематизация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информации и способы ее получения. Поиск информации и ее обработка.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4586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информации 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rPr>
          <w:trHeight w:val="6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B5F20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Анкетирование, интервьюирование, опрос: выход  с вопросами на группы информаторов – участников образовательного процесса в 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школе.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FD13AF" w:rsidRPr="00287228" w:rsidTr="00F50D2E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B5F20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47-48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Обработка информации (статистическая и аналитическая). Составление и решение задачи с полученными в ходе анкетирования, опроса и интервьюирования данными.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A71EBA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13AF" w:rsidRPr="00287228" w:rsidTr="00F50D2E">
        <w:trPr>
          <w:trHeight w:val="7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B5F20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FD13AF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</w:t>
            </w:r>
            <w:r w:rsidR="004D2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ция проекта, исследован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EBA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3E65" w:rsidRPr="00287228" w:rsidTr="00F50D2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65" w:rsidRDefault="000B5F20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E65" w:rsidRPr="00287228" w:rsidRDefault="006F3E65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65" w:rsidRPr="00287228" w:rsidRDefault="006F3E65" w:rsidP="00FD13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проекта,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6F3E65" w:rsidRPr="00287228" w:rsidRDefault="006F3E65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6F3E65" w:rsidRPr="00287228" w:rsidRDefault="006F3E65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5A2" w:rsidRPr="00287228" w:rsidTr="00F50D2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A2" w:rsidRPr="00287228" w:rsidRDefault="000B5F20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A2" w:rsidRPr="00287228" w:rsidRDefault="001C65A2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2" w:rsidRPr="00287228" w:rsidRDefault="001C65A2" w:rsidP="00FD13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проекта,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C65A2" w:rsidRPr="00287228" w:rsidRDefault="001C65A2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1C65A2" w:rsidRPr="00287228" w:rsidRDefault="001C65A2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65A2" w:rsidRPr="00287228" w:rsidTr="00F50D2E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A2" w:rsidRPr="00287228" w:rsidRDefault="000B5F20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5A2" w:rsidRPr="00287228" w:rsidRDefault="001C65A2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A2" w:rsidRPr="00287228" w:rsidRDefault="001C65A2" w:rsidP="00FD13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проекта,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C65A2" w:rsidRPr="00287228" w:rsidRDefault="001C65A2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1C65A2" w:rsidRPr="00287228" w:rsidRDefault="001C65A2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13AF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0B5F20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AF" w:rsidRPr="00287228" w:rsidRDefault="001C65A2" w:rsidP="00FD13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проекта,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4D25FE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EBA" w:rsidRPr="00287228" w:rsidRDefault="00A71EBA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FD13AF" w:rsidRPr="00287228" w:rsidRDefault="00FD13AF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Default="00734A58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FD13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Default="00734A58" w:rsidP="00A71E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5A35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Коррекция проекта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исследования рефлексия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5A35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FD13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Портфолио проекта, исследования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Требования к оформлению Отбор содержания для портфолио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A71E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5A35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0B5F2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проекта,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F867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портфолио работы. Материалы и способы оформления портфолио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F867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287228" w:rsidRDefault="00734A58" w:rsidP="00F867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FD13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существующими портфолио проектов и исследовательских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F867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71-72</w:t>
            </w:r>
          </w:p>
          <w:p w:rsidR="00734A58" w:rsidRPr="00287228" w:rsidRDefault="00734A58" w:rsidP="00F867B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руководителя. Оформление портфолио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руководителя. Оформление портфолио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E024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75-76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«Сборка» портфолио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E024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287228" w:rsidRDefault="00734A58" w:rsidP="00E0244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Презентация портфолио работы. 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презентации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AB11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287228" w:rsidRDefault="00734A58" w:rsidP="00AB11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презентации портфолио проекта, исследования.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AB11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портфолио проекта,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6F3E65" w:rsidRDefault="00734A58" w:rsidP="0050434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414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над проектом, исследованием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Выбор темы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50434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темы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857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287228" w:rsidRDefault="00734A58" w:rsidP="00857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414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аппарата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857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857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414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1A0F5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93-94</w:t>
            </w:r>
          </w:p>
          <w:p w:rsidR="00734A58" w:rsidRPr="00287228" w:rsidRDefault="00734A58" w:rsidP="001A0F5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414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1A0F5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287228" w:rsidRDefault="00734A58" w:rsidP="001A0F5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и анализ полученных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проекта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8549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проекта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8549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проекта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8549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8549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105-106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к защите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BF61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ED6F7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к защите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BF61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734A58" w:rsidRPr="00287228" w:rsidTr="00F50D2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ED6F7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к защите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BF61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734A58" w:rsidRPr="00287228" w:rsidTr="00F50D2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C05D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Защита 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A71E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Защита </w:t>
            </w:r>
            <w:r w:rsidRPr="00287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проекта</w:t>
            </w:r>
          </w:p>
        </w:tc>
      </w:tr>
      <w:tr w:rsidR="00734A58" w:rsidRPr="00287228" w:rsidTr="00F50D2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C05D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4D25F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Мероприятия.</w:t>
            </w: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программа, посвящённая началу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6D29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. «Своя игра. Безопасность», предназначенное для изучения основ безопасности жизнедеятельности.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6D29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117-118</w:t>
            </w:r>
          </w:p>
          <w:p w:rsidR="00734A58" w:rsidRPr="00287228" w:rsidRDefault="00734A58" w:rsidP="006D29F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Веб-квест «Что я знаю о своей Родине», посвящённое Дню единства.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61B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«Новогодние истории».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C61B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«Хлопцы-молодцы», посвящённая Дню защитника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rPr>
          <w:trHeight w:val="10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9C46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программа«Девицы-красавицы»,</w:t>
            </w: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ab/>
              <w:t>посвящённая Международному женскому дню.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9C46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Игра «Угадай мелодию», посвящённая Дню смеха.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0274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Игра «Своя игра. Безопасность».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0274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Интеллектуально –познавательная игра «Это мы не проходили».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321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Интеллектуально –познавательная игра «Звездный час»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321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</w:rPr>
              <w:t>Интеллектуально –познавательная игра «Турнир Всезнаек»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8A58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872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Интеллектуальная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72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игра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«Эр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удит-бой»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Творческое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8A58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137-138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872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Интеллектуальная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72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игра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«Счастливый случай»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F50D2E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A71EB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872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Интеллектуальная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72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игра</w:t>
            </w:r>
            <w:r w:rsidRPr="002872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F50D2E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141-142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4D25F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обобщить знания детей по курсу программы. Рефлексия изученного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4D25FE" w:rsidRDefault="00734A58" w:rsidP="00BF614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5FE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задание.</w:t>
            </w:r>
          </w:p>
        </w:tc>
      </w:tr>
      <w:tr w:rsidR="00734A58" w:rsidRPr="00287228" w:rsidTr="00F50D2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F50D2E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4D25F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58" w:rsidRPr="00287228" w:rsidRDefault="00734A58" w:rsidP="0028722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работ объединения</w:t>
            </w:r>
          </w:p>
        </w:tc>
      </w:tr>
    </w:tbl>
    <w:p w:rsidR="00704515" w:rsidRPr="00287228" w:rsidRDefault="00704515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04515" w:rsidRPr="009475C8" w:rsidRDefault="00704515" w:rsidP="005A1F57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0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связано с наличием следующих средств, предметов, инструментов:</w:t>
      </w:r>
      <w:r w:rsidRPr="00947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1.Кабинет №20, площадь кабинета 134.4м</w:t>
      </w:r>
      <w:r w:rsidRPr="009475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столами, стульями по колличеству обучающихся. Кабинет соответствует санитарным требованиям и нормам </w:t>
      </w:r>
      <w:r w:rsidRPr="009475C8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нормативам СанПиН. Постановлению Главного государственного санитарного врача РФ от 28.09.2020 г.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287228" w:rsidRDefault="00704515" w:rsidP="00287228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87228">
        <w:rPr>
          <w:rFonts w:ascii="Times New Roman" w:hAnsi="Times New Roman" w:cs="Times New Roman"/>
          <w:sz w:val="28"/>
          <w:szCs w:val="28"/>
        </w:rPr>
        <w:t>Компьютер</w:t>
      </w:r>
      <w:r w:rsidR="002872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87228">
        <w:rPr>
          <w:rFonts w:ascii="Times New Roman" w:hAnsi="Times New Roman" w:cs="Times New Roman"/>
          <w:sz w:val="28"/>
          <w:szCs w:val="28"/>
        </w:rPr>
        <w:t>с</w:t>
      </w:r>
      <w:r w:rsidR="00287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87228">
        <w:rPr>
          <w:rFonts w:ascii="Times New Roman" w:hAnsi="Times New Roman" w:cs="Times New Roman"/>
          <w:sz w:val="28"/>
          <w:szCs w:val="28"/>
        </w:rPr>
        <w:t>выходом</w:t>
      </w:r>
      <w:r w:rsidR="00287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87228">
        <w:rPr>
          <w:rFonts w:ascii="Times New Roman" w:hAnsi="Times New Roman" w:cs="Times New Roman"/>
          <w:sz w:val="28"/>
          <w:szCs w:val="28"/>
        </w:rPr>
        <w:t>в</w:t>
      </w:r>
      <w:r w:rsidR="00287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87228">
        <w:rPr>
          <w:rFonts w:ascii="Times New Roman" w:hAnsi="Times New Roman" w:cs="Times New Roman"/>
          <w:sz w:val="28"/>
          <w:szCs w:val="28"/>
        </w:rPr>
        <w:t>сеть</w:t>
      </w:r>
      <w:r w:rsidR="002872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87228">
        <w:rPr>
          <w:rFonts w:ascii="Times New Roman" w:hAnsi="Times New Roman" w:cs="Times New Roman"/>
          <w:sz w:val="28"/>
          <w:szCs w:val="28"/>
        </w:rPr>
        <w:t>Интернет,</w:t>
      </w:r>
      <w:r w:rsidR="00287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принтер, сканер,</w:t>
      </w:r>
      <w:r w:rsidR="002872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87228">
        <w:rPr>
          <w:rFonts w:ascii="Times New Roman" w:hAnsi="Times New Roman" w:cs="Times New Roman"/>
          <w:sz w:val="28"/>
          <w:szCs w:val="28"/>
        </w:rPr>
        <w:t>проектор</w:t>
      </w:r>
      <w:r w:rsidR="00287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экран,</w:t>
      </w:r>
      <w:r w:rsidR="00287228" w:rsidRPr="00287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бумага для офисной техники,</w:t>
      </w:r>
      <w:r w:rsidR="00287228" w:rsidRPr="00287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2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карандаши, фломастеры, маркеры.</w:t>
      </w:r>
    </w:p>
    <w:p w:rsidR="00704515" w:rsidRPr="00B00433" w:rsidRDefault="00704515" w:rsidP="009165B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433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  <w:r w:rsidRPr="00B00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7228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-видео- и фотоматериалы по разделам занятий;</w:t>
      </w:r>
    </w:p>
    <w:p w:rsidR="00287228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-литература для обучающихся;</w:t>
      </w:r>
    </w:p>
    <w:p w:rsidR="00287228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-методическая копилка игр;</w:t>
      </w:r>
    </w:p>
    <w:p w:rsidR="00287228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-иллюстративный материал по разделам программы (ксерокопии, рисунки, таблицы, тематические альбомы и др.).</w:t>
      </w:r>
    </w:p>
    <w:p w:rsidR="00704515" w:rsidRPr="009475C8" w:rsidRDefault="00704515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видео- и фотоматериалы по разделам занятий;</w:t>
      </w: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 xml:space="preserve">  Формы контроля и оценочные материалы программы.</w:t>
      </w:r>
    </w:p>
    <w:p w:rsidR="00287228" w:rsidRDefault="00287228" w:rsidP="00287228">
      <w:pPr>
        <w:pStyle w:val="a8"/>
        <w:spacing w:line="276" w:lineRule="auto"/>
        <w:ind w:left="100" w:right="109" w:firstLine="708"/>
        <w:jc w:val="both"/>
      </w:pPr>
      <w:r>
        <w:t>Формой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26"/>
        </w:rPr>
        <w:t xml:space="preserve"> </w:t>
      </w:r>
      <w:r>
        <w:t>самостоятельно</w:t>
      </w:r>
      <w:r>
        <w:rPr>
          <w:spacing w:val="26"/>
        </w:rPr>
        <w:t xml:space="preserve"> </w:t>
      </w:r>
      <w:r>
        <w:t>оценивают</w:t>
      </w:r>
      <w:r>
        <w:rPr>
          <w:spacing w:val="32"/>
        </w:rPr>
        <w:t xml:space="preserve"> </w:t>
      </w:r>
      <w:r>
        <w:t>собственную</w:t>
      </w:r>
      <w:r>
        <w:rPr>
          <w:spacing w:val="30"/>
        </w:rPr>
        <w:t xml:space="preserve"> </w:t>
      </w:r>
      <w:r>
        <w:t>деятельность,</w:t>
      </w:r>
      <w:r>
        <w:rPr>
          <w:spacing w:val="36"/>
        </w:rPr>
        <w:t xml:space="preserve"> </w:t>
      </w:r>
      <w:r>
        <w:t>затем руководитель</w:t>
      </w:r>
      <w:r>
        <w:rPr>
          <w:spacing w:val="6"/>
        </w:rPr>
        <w:t xml:space="preserve"> </w:t>
      </w:r>
      <w:r>
        <w:t>оценивает</w:t>
      </w:r>
      <w:r>
        <w:rPr>
          <w:spacing w:val="11"/>
        </w:rPr>
        <w:t xml:space="preserve"> </w:t>
      </w:r>
      <w:r>
        <w:t>уровень</w:t>
      </w:r>
      <w:r>
        <w:rPr>
          <w:spacing w:val="6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ключевых</w:t>
      </w:r>
      <w:r>
        <w:rPr>
          <w:spacing w:val="3"/>
        </w:rPr>
        <w:t xml:space="preserve"> </w:t>
      </w:r>
      <w:r>
        <w:t>компетенций</w:t>
      </w:r>
      <w:r>
        <w:rPr>
          <w:spacing w:val="-67"/>
        </w:rPr>
        <w:t xml:space="preserve"> </w:t>
      </w:r>
      <w:r>
        <w:t>на основании</w:t>
      </w:r>
      <w:r>
        <w:rPr>
          <w:spacing w:val="-1"/>
        </w:rPr>
        <w:t xml:space="preserve"> </w:t>
      </w:r>
      <w:r>
        <w:t>экспертной карты .</w:t>
      </w:r>
    </w:p>
    <w:p w:rsidR="00287228" w:rsidRDefault="00287228" w:rsidP="00287228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фиксации результатов реализации программы:</w:t>
      </w:r>
    </w:p>
    <w:p w:rsidR="00287228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-ежегодное  участие в соревнованиях и конкурсах образовательного учреждения, муниципальных;</w:t>
      </w:r>
    </w:p>
    <w:p w:rsidR="00287228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«летопись» детского объединения  (видео- и фотоматериалы);</w:t>
      </w:r>
    </w:p>
    <w:p w:rsidR="005A1F57" w:rsidRDefault="00287228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портфолио достижений объединения (грамоты, дипломы, сертификаты и др.);</w:t>
      </w:r>
    </w:p>
    <w:p w:rsidR="005A1F57" w:rsidRDefault="005A1F57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F57" w:rsidRDefault="005A1F57" w:rsidP="00287228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>Нормативно-правовые документы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№ 996-р).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СанПиН).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lastRenderedPageBreak/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программы)».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947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5C8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5C8">
        <w:rPr>
          <w:rFonts w:ascii="Times New Roman" w:hAnsi="Times New Roman" w:cs="Times New Roman"/>
          <w:sz w:val="28"/>
          <w:szCs w:val="28"/>
        </w:rPr>
        <w:lastRenderedPageBreak/>
        <w:t>- локальными нормативными актами МБОУ ДО ДДТ п. Сосьва, регламентирующими образовательную деятельность.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165B3" w:rsidRDefault="009165B3" w:rsidP="0070451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5C8">
        <w:rPr>
          <w:rFonts w:ascii="Times New Roman" w:hAnsi="Times New Roman" w:cs="Times New Roman"/>
          <w:b/>
          <w:sz w:val="28"/>
          <w:szCs w:val="28"/>
        </w:rPr>
        <w:t xml:space="preserve">Для педагога: 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1.Голуб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Г.Б.,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Перелыгина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Е.А.,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Чуракова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О.В.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Метод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проектов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технология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компетентностно-ориентированного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образования: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Методическое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пособие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для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педагогов-руководителей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проектов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учащихся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основной школы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/ Под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ред.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Проф.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Е.Я.Когана.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Самара: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Издательство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«Учебная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литература»,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Издательский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дом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«Фёдоров»,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2006.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2.Голуб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Г.Б.,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Перелыгина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Е.А.,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Чуракова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О.В.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Основы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проектной</w:t>
      </w:r>
      <w:r w:rsidRPr="0028722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деятельности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школьника: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Методическое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пособие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по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преподаванию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курса (с использованием тетрадей на печатной основе) / Под ред. Проф.</w:t>
      </w:r>
      <w:r w:rsidRPr="0028722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Е.Я.Когана.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Самара: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Издательство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«Учебная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литература»,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Издательский</w:t>
      </w:r>
      <w:r w:rsidRPr="00287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дом</w:t>
      </w:r>
      <w:r w:rsidRPr="0028722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«Фёдоров»,</w:t>
      </w:r>
      <w:r w:rsidRPr="0028722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2006.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3.Голуб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Г.Б.,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Чуракова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О.В.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Метод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проектов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как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технология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формирования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ключевых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компетентностей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учащихся.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Самара: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Британский Совет, Департамент образования и науки Администрации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Самарской</w:t>
      </w:r>
      <w:r w:rsidRPr="00287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области,</w:t>
      </w:r>
      <w:r w:rsidRPr="0028722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2003.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4.Лазарев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С.В.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Новое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понимание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метода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проектов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в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образовании.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Интернет-журнал</w:t>
      </w:r>
      <w:r w:rsidRPr="0028722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«Проблемы</w:t>
      </w:r>
      <w:r w:rsidRPr="002872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современного</w:t>
      </w:r>
      <w:r w:rsidRPr="002872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образования»</w:t>
      </w:r>
      <w:r w:rsidRPr="002872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№6</w:t>
      </w:r>
      <w:r w:rsidRPr="002872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2011.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5.Сборник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программ.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Исследовательская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проектная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деятельность.</w:t>
      </w:r>
      <w:r w:rsidRPr="0028722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Социальная деятельность. Профессиональная ориентация. Здоровый и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безопасный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образ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жизни.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Основная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школа.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/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[С.В.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Третьякова,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А.В.</w:t>
      </w:r>
      <w:r w:rsidRPr="0028722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Иванов,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С.Н.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Чистякова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и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др.;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авт.-сост.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С.В.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Третьякова].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–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М.:</w:t>
      </w:r>
      <w:r w:rsidRPr="002872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Просвещение,</w:t>
      </w:r>
      <w:r w:rsidRPr="0028722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2013.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Интернет-источники:</w:t>
      </w:r>
    </w:p>
    <w:p w:rsidR="00287228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1.Сайт</w:t>
      </w:r>
      <w:r w:rsidRPr="0028722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«ИД</w:t>
      </w:r>
      <w:r w:rsidRPr="0028722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«Первое</w:t>
      </w:r>
      <w:r w:rsidRPr="0028722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сентября»:</w:t>
      </w:r>
      <w:r w:rsidRPr="0028722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[Электронный</w:t>
      </w:r>
      <w:r w:rsidRPr="0028722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ресурс]</w:t>
      </w:r>
      <w:r w:rsidRPr="0028722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Режим</w:t>
      </w:r>
      <w:r w:rsidRPr="0028722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доступа:</w:t>
      </w:r>
      <w:r w:rsidRPr="0028722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URL:</w:t>
      </w:r>
      <w:r w:rsidRPr="00287228">
        <w:rPr>
          <w:rFonts w:ascii="Times New Roman" w:hAnsi="Times New Roman" w:cs="Times New Roman"/>
          <w:color w:val="0000FF"/>
          <w:spacing w:val="-6"/>
          <w:sz w:val="28"/>
          <w:szCs w:val="28"/>
        </w:rPr>
        <w:t xml:space="preserve"> </w:t>
      </w:r>
      <w:hyperlink r:id="rId20" w:history="1">
        <w:r w:rsidRPr="0028722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http://festival.1september.ru/</w:t>
        </w:r>
        <w:r w:rsidRPr="00287228">
          <w:rPr>
            <w:rStyle w:val="ab"/>
            <w:rFonts w:ascii="Times New Roman" w:hAnsi="Times New Roman" w:cs="Times New Roman"/>
            <w:color w:val="0000FF"/>
            <w:spacing w:val="3"/>
            <w:sz w:val="28"/>
            <w:szCs w:val="28"/>
          </w:rPr>
          <w:t xml:space="preserve"> </w:t>
        </w:r>
      </w:hyperlink>
    </w:p>
    <w:p w:rsidR="00704515" w:rsidRPr="00287228" w:rsidRDefault="00287228" w:rsidP="002872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8">
        <w:rPr>
          <w:rFonts w:ascii="Times New Roman" w:hAnsi="Times New Roman" w:cs="Times New Roman"/>
          <w:sz w:val="28"/>
          <w:szCs w:val="28"/>
        </w:rPr>
        <w:t>2.Сайт</w:t>
      </w:r>
      <w:r w:rsidRPr="0028722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«Кладовая</w:t>
      </w:r>
      <w:r w:rsidRPr="0028722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развлечений»:</w:t>
      </w:r>
      <w:r w:rsidRPr="0028722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[Электронный</w:t>
      </w:r>
      <w:r w:rsidRPr="0028722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ресурс]</w:t>
      </w:r>
      <w:r w:rsidRPr="0028722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Режим</w:t>
      </w:r>
      <w:r w:rsidRPr="0028722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доступа:</w:t>
      </w:r>
      <w:r w:rsidRPr="0028722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sz w:val="28"/>
          <w:szCs w:val="28"/>
        </w:rPr>
        <w:t>URL:</w:t>
      </w:r>
      <w:hyperlink r:id="rId21" w:history="1">
        <w:r w:rsidRPr="00287228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http://kladraz.ru/blogs/irina-viktorovna-bestik/test-po-osnovam-</w:t>
        </w:r>
      </w:hyperlink>
      <w:r w:rsidRPr="00287228"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r w:rsidRPr="00287228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bezopasnosti-zhiznedejatelnosti-dlja-uchaschihsja-4-klas</w:t>
      </w:r>
    </w:p>
    <w:p w:rsidR="00704515" w:rsidRPr="00287228" w:rsidRDefault="00704515" w:rsidP="00287228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Pr="00287228" w:rsidRDefault="00287228" w:rsidP="00287228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F57" w:rsidRDefault="005A1F57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228" w:rsidRDefault="00287228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технике безопасности для детей.</w:t>
      </w:r>
    </w:p>
    <w:p w:rsidR="00704515" w:rsidRPr="009475C8" w:rsidRDefault="00704515" w:rsidP="0070451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требования безопасности: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Соблюдение данной инструкции обязательно для всех обучающихся, занимающихся в кабинете.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Спокойно, не торопясь, соблюдая дисциплину и порядок, входить и выходить из кабинета.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загромождать проходы сумками и портфелями.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включать электроосвещение и средства ТСО.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открывать форточки и окна.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передвигать учебные столы и стулья.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трогать руками электрические розетки.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Травмоопасность в кабинете: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при включении электроосвещения;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при включении приборов ТСО;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при переноске оборудования и т.п.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приносить на занятия посторонние, ненужные предметы, чтобы не отвлекаться и не травмировать своих товарищей.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садиться на трубы и радиаторы водяного отопления.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безопасности перед началом занятий: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открывать ключом дверь кабинета.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Входить в кабинет спокойно, не торопясь.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своё рабочее место, учебные принадлежности.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менять рабочее место без разрешения педагога.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Требования безопасности во время занятий: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Внимательно слушать объяснения и указания педагога.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Соблюдать порядок и дисциплину во время занятия.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включать самостоятельно приборы ТСО.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переносить оборудование и ТСО.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Поддерживать чистоту и порядок на рабочем месте.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безопасности в аварийных ситуациях: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возникновении аварийных ситуаций (пожар и т.д.), покинуть кабинет по указанию педагога в организованном порядке.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получения травмы, обратиться к педагогу за помощью.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При плохом самочувствии или при внезапном заболевании сообщить педагогу.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V. Требования безопасности по окончании занятий: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Приводить своё рабочее место в порядок.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покидать своё рабочее место без разрешения педагога.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Выходить из кабинета спокойно, соблюдая дисциплину.</w:t>
      </w:r>
    </w:p>
    <w:p w:rsidR="00704515" w:rsidRPr="009475C8" w:rsidRDefault="00704515" w:rsidP="0070451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515" w:rsidRPr="00762812" w:rsidRDefault="00704515" w:rsidP="007045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515" w:rsidRDefault="00704515" w:rsidP="00704515"/>
    <w:p w:rsidR="00A67091" w:rsidRDefault="00A67091"/>
    <w:sectPr w:rsidR="00A67091" w:rsidSect="00704515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87" w:rsidRDefault="00A11F87" w:rsidP="005A1F57">
      <w:pPr>
        <w:spacing w:after="0" w:line="240" w:lineRule="auto"/>
      </w:pPr>
      <w:r>
        <w:separator/>
      </w:r>
    </w:p>
  </w:endnote>
  <w:endnote w:type="continuationSeparator" w:id="1">
    <w:p w:rsidR="00A11F87" w:rsidRDefault="00A11F87" w:rsidP="005A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939110"/>
      <w:docPartObj>
        <w:docPartGallery w:val="Page Numbers (Bottom of Page)"/>
        <w:docPartUnique/>
      </w:docPartObj>
    </w:sdtPr>
    <w:sdtContent>
      <w:p w:rsidR="000D26C5" w:rsidRDefault="000D26C5">
        <w:pPr>
          <w:pStyle w:val="ae"/>
          <w:jc w:val="right"/>
        </w:pPr>
        <w:fldSimple w:instr=" PAGE   \* MERGEFORMAT ">
          <w:r w:rsidR="00F50D2E">
            <w:rPr>
              <w:noProof/>
            </w:rPr>
            <w:t>2</w:t>
          </w:r>
        </w:fldSimple>
      </w:p>
    </w:sdtContent>
  </w:sdt>
  <w:p w:rsidR="000D26C5" w:rsidRDefault="000D26C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87" w:rsidRDefault="00A11F87" w:rsidP="005A1F57">
      <w:pPr>
        <w:spacing w:after="0" w:line="240" w:lineRule="auto"/>
      </w:pPr>
      <w:r>
        <w:separator/>
      </w:r>
    </w:p>
  </w:footnote>
  <w:footnote w:type="continuationSeparator" w:id="1">
    <w:p w:rsidR="00A11F87" w:rsidRDefault="00A11F87" w:rsidP="005A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83DE3"/>
    <w:multiLevelType w:val="hybridMultilevel"/>
    <w:tmpl w:val="F6B2A4F0"/>
    <w:lvl w:ilvl="0" w:tplc="EE746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515"/>
    <w:rsid w:val="0004586A"/>
    <w:rsid w:val="000521F8"/>
    <w:rsid w:val="000B5F20"/>
    <w:rsid w:val="000D26C5"/>
    <w:rsid w:val="0016435C"/>
    <w:rsid w:val="001C65A2"/>
    <w:rsid w:val="00287228"/>
    <w:rsid w:val="00382F50"/>
    <w:rsid w:val="003932D5"/>
    <w:rsid w:val="004D25FE"/>
    <w:rsid w:val="005A1F57"/>
    <w:rsid w:val="00600BEB"/>
    <w:rsid w:val="00650D45"/>
    <w:rsid w:val="006B06E5"/>
    <w:rsid w:val="006F3E65"/>
    <w:rsid w:val="00704515"/>
    <w:rsid w:val="0073127C"/>
    <w:rsid w:val="00734A58"/>
    <w:rsid w:val="00844082"/>
    <w:rsid w:val="009165B3"/>
    <w:rsid w:val="00A11F87"/>
    <w:rsid w:val="00A31EC1"/>
    <w:rsid w:val="00A67091"/>
    <w:rsid w:val="00A71EBA"/>
    <w:rsid w:val="00A85A0B"/>
    <w:rsid w:val="00B66EE7"/>
    <w:rsid w:val="00BF6142"/>
    <w:rsid w:val="00C23F09"/>
    <w:rsid w:val="00C41402"/>
    <w:rsid w:val="00D16A27"/>
    <w:rsid w:val="00F50D2E"/>
    <w:rsid w:val="00FD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704515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rsid w:val="00704515"/>
  </w:style>
  <w:style w:type="table" w:customStyle="1" w:styleId="1">
    <w:name w:val="Сетка таблицы1"/>
    <w:basedOn w:val="a1"/>
    <w:next w:val="a3"/>
    <w:uiPriority w:val="59"/>
    <w:rsid w:val="00704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51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0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4515"/>
  </w:style>
  <w:style w:type="character" w:customStyle="1" w:styleId="c3">
    <w:name w:val="c3"/>
    <w:basedOn w:val="a0"/>
    <w:rsid w:val="00704515"/>
  </w:style>
  <w:style w:type="paragraph" w:styleId="a8">
    <w:name w:val="Body Text"/>
    <w:basedOn w:val="a"/>
    <w:link w:val="a9"/>
    <w:uiPriority w:val="1"/>
    <w:semiHidden/>
    <w:unhideWhenUsed/>
    <w:qFormat/>
    <w:rsid w:val="0028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287228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28722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8722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5A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A1F57"/>
  </w:style>
  <w:style w:type="paragraph" w:styleId="ae">
    <w:name w:val="footer"/>
    <w:basedOn w:val="a"/>
    <w:link w:val="af"/>
    <w:uiPriority w:val="99"/>
    <w:unhideWhenUsed/>
    <w:rsid w:val="005A1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1F57"/>
  </w:style>
  <w:style w:type="paragraph" w:styleId="af0">
    <w:name w:val="List Paragraph"/>
    <w:basedOn w:val="a"/>
    <w:uiPriority w:val="34"/>
    <w:qFormat/>
    <w:rsid w:val="006B0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kladraz.ru/blogs/irina-viktorovna-bestik/test-po-osnovam-bezopasnosti-zhiznedejatelnosti-dlja-uchaschihsja-4-klasa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festival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8178-25FB-43FA-A999-3092E029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4091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10</cp:revision>
  <dcterms:created xsi:type="dcterms:W3CDTF">2025-03-04T07:10:00Z</dcterms:created>
  <dcterms:modified xsi:type="dcterms:W3CDTF">2025-03-16T06:08:00Z</dcterms:modified>
</cp:coreProperties>
</file>