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65D" w:rsidRPr="00F971AE" w:rsidRDefault="0045765D" w:rsidP="0045765D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32"/>
          <w:szCs w:val="32"/>
        </w:rPr>
      </w:pPr>
      <w:r w:rsidRPr="00F971AE">
        <w:rPr>
          <w:rFonts w:ascii="Arial" w:hAnsi="Arial" w:cs="Arial"/>
          <w:color w:val="212529"/>
          <w:sz w:val="32"/>
          <w:szCs w:val="32"/>
        </w:rPr>
        <w:t>Операция «Горка!»</w:t>
      </w:r>
    </w:p>
    <w:p w:rsidR="0045765D" w:rsidRDefault="0045765D" w:rsidP="0045765D">
      <w:pPr>
        <w:pStyle w:val="a3"/>
        <w:shd w:val="clear" w:color="auto" w:fill="FFFFFF"/>
        <w:spacing w:before="0" w:beforeAutospacing="0"/>
        <w:ind w:firstLine="708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С учетом погодных условий зимой, способствующих естественному образованию опасных горок, наледей и скатов, сформированных искусственным образом снежных валов, выходящих на проезжую часть и используемых подростками для катания и игр ледянок; а также, принимая во внимание тяжесть последствий ДТП с участием детей, в целях обеспечения безопасности д</w:t>
      </w:r>
      <w:r w:rsidR="00B37453">
        <w:rPr>
          <w:rFonts w:ascii="Arial" w:hAnsi="Arial" w:cs="Arial"/>
          <w:color w:val="212529"/>
        </w:rPr>
        <w:t>орожного движения, в период с 18 ноября 2024 года по 01 марта 2025</w:t>
      </w:r>
      <w:r>
        <w:rPr>
          <w:rFonts w:ascii="Arial" w:hAnsi="Arial" w:cs="Arial"/>
          <w:color w:val="212529"/>
        </w:rPr>
        <w:t xml:space="preserve"> года </w:t>
      </w:r>
      <w:r w:rsidR="00B37453">
        <w:rPr>
          <w:rFonts w:ascii="Arial" w:hAnsi="Arial" w:cs="Arial"/>
          <w:color w:val="212529"/>
        </w:rPr>
        <w:t xml:space="preserve">в Свердловской </w:t>
      </w:r>
      <w:r w:rsidR="00151865">
        <w:rPr>
          <w:rFonts w:ascii="Arial" w:hAnsi="Arial" w:cs="Arial"/>
          <w:color w:val="212529"/>
        </w:rPr>
        <w:t>области проходит</w:t>
      </w:r>
      <w:r w:rsidR="00B37453">
        <w:rPr>
          <w:rFonts w:ascii="Arial" w:hAnsi="Arial" w:cs="Arial"/>
          <w:color w:val="212529"/>
        </w:rPr>
        <w:t xml:space="preserve"> профилактическое </w:t>
      </w:r>
      <w:r w:rsidR="00151865">
        <w:rPr>
          <w:rFonts w:ascii="Arial" w:hAnsi="Arial" w:cs="Arial"/>
          <w:color w:val="212529"/>
        </w:rPr>
        <w:t>мероприятие «</w:t>
      </w:r>
      <w:r>
        <w:rPr>
          <w:rFonts w:ascii="Arial" w:hAnsi="Arial" w:cs="Arial"/>
          <w:color w:val="212529"/>
        </w:rPr>
        <w:t>Горка». </w:t>
      </w:r>
    </w:p>
    <w:p w:rsidR="00B37453" w:rsidRDefault="00B37453" w:rsidP="000E13CD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B3745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</w:t>
      </w:r>
      <w:r w:rsidR="00AC6CB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МБОУ ДО ДДТ п.г.т. Сосьва в данный период</w:t>
      </w:r>
      <w:r w:rsidR="00F971A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време</w:t>
      </w:r>
      <w:bookmarkStart w:id="0" w:name="_GoBack"/>
      <w:bookmarkEnd w:id="0"/>
      <w:r w:rsidR="00F971A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ни</w:t>
      </w:r>
      <w:r w:rsidR="00AC6CB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проходят профилактические мероприятия с целью недопущения травматизма среди детей и подростков.</w:t>
      </w:r>
    </w:p>
    <w:p w:rsidR="00151865" w:rsidRDefault="00BB6E9A" w:rsidP="00BB6E9A">
      <w:pPr>
        <w:shd w:val="clear" w:color="auto" w:fill="FFFFFF"/>
        <w:spacing w:after="100" w:afterAutospacing="1" w:line="240" w:lineRule="auto"/>
        <w:ind w:hanging="426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BB6E9A">
        <w:rPr>
          <w:rFonts w:ascii="Arial" w:eastAsia="Times New Roman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68248" cy="1989434"/>
            <wp:effectExtent l="8573" t="0" r="2857" b="2858"/>
            <wp:docPr id="3" name="Рисунок 3" descr="C:\Users\Zver\Downloads\20250118_12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ownloads\20250118_121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0005" cy="199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E9A">
        <w:rPr>
          <w:rFonts w:ascii="Arial" w:eastAsia="Times New Roman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131231" cy="2751671"/>
            <wp:effectExtent l="0" t="0" r="3175" b="0"/>
            <wp:docPr id="4" name="Рисунок 4" descr="C:\Users\Zver\Downloads\20250118_12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ownloads\20250118_121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745" cy="276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E9A" w:rsidRDefault="00BB6E9A" w:rsidP="000E13CD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BB6E9A">
        <w:rPr>
          <w:rFonts w:ascii="Arial" w:eastAsia="Times New Roman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167380" cy="3062054"/>
            <wp:effectExtent l="0" t="0" r="0" b="5080"/>
            <wp:docPr id="5" name="Рисунок 5" descr="C:\Users\Zver\Downloads\20250116_14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Downloads\20250116_143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759" cy="306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E9A">
        <w:rPr>
          <w:rFonts w:ascii="Arial" w:eastAsia="Times New Roman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60065" cy="2736022"/>
            <wp:effectExtent l="0" t="9207" r="0" b="0"/>
            <wp:docPr id="6" name="Рисунок 6" descr="C:\Users\Zver\Downloads\20250116_13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Downloads\20250116_134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3591" cy="27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865" w:rsidRDefault="00151865" w:rsidP="000E13CD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51865" w:rsidRDefault="00151865" w:rsidP="000E13C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32414F"/>
          <w:sz w:val="24"/>
          <w:szCs w:val="24"/>
          <w:lang w:eastAsia="ru-RU"/>
        </w:rPr>
      </w:pPr>
    </w:p>
    <w:p w:rsidR="00AC6CB9" w:rsidRPr="00B37453" w:rsidRDefault="00AC6CB9" w:rsidP="000E13C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2414F"/>
          <w:sz w:val="24"/>
          <w:szCs w:val="24"/>
          <w:lang w:eastAsia="ru-RU"/>
        </w:rPr>
      </w:pPr>
      <w:r w:rsidRPr="00AC6CB9">
        <w:rPr>
          <w:rFonts w:ascii="Times New Roman" w:eastAsia="Times New Roman" w:hAnsi="Times New Roman" w:cs="Times New Roman"/>
          <w:noProof/>
          <w:color w:val="32414F"/>
          <w:sz w:val="24"/>
          <w:szCs w:val="24"/>
          <w:lang w:eastAsia="ru-RU"/>
        </w:rPr>
        <w:lastRenderedPageBreak/>
        <w:drawing>
          <wp:inline distT="0" distB="0" distL="0" distR="0">
            <wp:extent cx="5953125" cy="6866627"/>
            <wp:effectExtent l="0" t="0" r="0" b="0"/>
            <wp:docPr id="2" name="Рисунок 2" descr="C:\Users\Zver\Desktop\Для сайта декабрь 2024\pravila_bezopasnosti_na_gork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Для сайта декабрь 2024\pravila_bezopasnosti_na_gorka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421" cy="68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453" w:rsidRPr="00B37453" w:rsidRDefault="00B37453" w:rsidP="000E13C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2414F"/>
          <w:sz w:val="24"/>
          <w:szCs w:val="24"/>
          <w:lang w:eastAsia="ru-RU"/>
        </w:rPr>
      </w:pPr>
      <w:r w:rsidRPr="00B3745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Берегите себя, будьте внимательны, соблюдайте правила!</w:t>
      </w:r>
    </w:p>
    <w:p w:rsidR="00B37453" w:rsidRPr="00B37453" w:rsidRDefault="00B37453" w:rsidP="00B3745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2414F"/>
          <w:sz w:val="24"/>
          <w:szCs w:val="24"/>
          <w:lang w:eastAsia="ru-RU"/>
        </w:rPr>
      </w:pPr>
      <w:r w:rsidRPr="00B37453">
        <w:rPr>
          <w:rFonts w:ascii="Arial" w:eastAsia="Times New Roman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3A570A2A" wp14:editId="17DC46F6">
            <wp:extent cx="5715000" cy="8077200"/>
            <wp:effectExtent l="0" t="0" r="0" b="0"/>
            <wp:docPr id="1" name="Рисунок 1" descr="https://cdo.eduface.ru/uploads/64200/64163/section/2599388/dorogie-rebiata_.jpg?1702908327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o.eduface.ru/uploads/64200/64163/section/2599388/dorogie-rebiata_.jpg?170290832788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453" w:rsidRDefault="00B37453" w:rsidP="0045765D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</w:p>
    <w:p w:rsidR="00D303C0" w:rsidRDefault="00D303C0"/>
    <w:sectPr w:rsidR="00D303C0" w:rsidSect="00BB6E9A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65D"/>
    <w:rsid w:val="000C4984"/>
    <w:rsid w:val="000E13CD"/>
    <w:rsid w:val="000F1FC7"/>
    <w:rsid w:val="00151865"/>
    <w:rsid w:val="002C52FA"/>
    <w:rsid w:val="0045765D"/>
    <w:rsid w:val="00AC6CB9"/>
    <w:rsid w:val="00B37453"/>
    <w:rsid w:val="00BB6E9A"/>
    <w:rsid w:val="00D303C0"/>
    <w:rsid w:val="00F9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08D52F-7FA9-42E2-87BD-F81928C28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7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3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03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30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8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508022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1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74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5</cp:revision>
  <dcterms:created xsi:type="dcterms:W3CDTF">2025-01-10T09:23:00Z</dcterms:created>
  <dcterms:modified xsi:type="dcterms:W3CDTF">2025-01-22T05:10:00Z</dcterms:modified>
</cp:coreProperties>
</file>