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 xml:space="preserve">Мониторинг объединение «Скоро в школу»,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A80B8D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2020-2021 учебный год.</w:t>
      </w:r>
    </w:p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A80B8D" w:rsidTr="00487A04">
        <w:trPr>
          <w:trHeight w:val="567"/>
        </w:trPr>
        <w:tc>
          <w:tcPr>
            <w:tcW w:w="1640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A80B8D" w:rsidTr="00487A04">
        <w:trPr>
          <w:trHeight w:val="553"/>
        </w:trPr>
        <w:tc>
          <w:tcPr>
            <w:tcW w:w="1640" w:type="dxa"/>
            <w:vMerge w:val="restart"/>
          </w:tcPr>
          <w:p w:rsidR="00A80B8D" w:rsidRPr="00290AE5" w:rsidRDefault="00A80B8D" w:rsidP="00487A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Скоро в школу</w:t>
            </w:r>
          </w:p>
        </w:tc>
        <w:tc>
          <w:tcPr>
            <w:tcW w:w="1189" w:type="dxa"/>
            <w:vMerge w:val="restart"/>
          </w:tcPr>
          <w:p w:rsidR="00A80B8D" w:rsidRDefault="00A80B8D" w:rsidP="0048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A80B8D" w:rsidTr="00487A04">
        <w:trPr>
          <w:trHeight w:val="553"/>
        </w:trPr>
        <w:tc>
          <w:tcPr>
            <w:tcW w:w="1640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A80B8D" w:rsidTr="00487A04">
        <w:trPr>
          <w:trHeight w:val="277"/>
        </w:trPr>
        <w:tc>
          <w:tcPr>
            <w:tcW w:w="1640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A80B8D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2023-10-11T03:40:00Z</dcterms:created>
  <dcterms:modified xsi:type="dcterms:W3CDTF">2023-10-18T05:16:00Z</dcterms:modified>
</cp:coreProperties>
</file>