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8E" w:rsidRPr="006D438E" w:rsidRDefault="003A6D7C" w:rsidP="006D438E">
      <w:pPr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</w:p>
    <w:p w:rsidR="00CD0C20" w:rsidRPr="00786300" w:rsidRDefault="00CD0C20" w:rsidP="00CD0C20">
      <w:pPr>
        <w:jc w:val="center"/>
        <w:rPr>
          <w:rFonts w:eastAsia="Times New Roman" w:cs="Times New Roman"/>
          <w:b/>
          <w:bCs/>
          <w:sz w:val="40"/>
          <w:szCs w:val="40"/>
          <w:lang w:eastAsia="ru-RU"/>
        </w:rPr>
      </w:pPr>
      <w:r w:rsidRPr="00786300">
        <w:rPr>
          <w:rFonts w:eastAsia="Times New Roman" w:cs="Times New Roman"/>
          <w:b/>
          <w:bCs/>
          <w:sz w:val="40"/>
          <w:szCs w:val="40"/>
          <w:lang w:eastAsia="ru-RU"/>
        </w:rPr>
        <w:t>Главное управление региональной безопасности Московской области</w:t>
      </w:r>
    </w:p>
    <w:p w:rsidR="00CD0C20" w:rsidRPr="00C74203" w:rsidRDefault="00CD0C20" w:rsidP="00C74203"/>
    <w:p w:rsidR="00CD0C20" w:rsidRPr="00C74203" w:rsidRDefault="00CD0C20" w:rsidP="00C74203"/>
    <w:p w:rsidR="00CD0C20" w:rsidRPr="00CD0C20" w:rsidRDefault="00CD0C20" w:rsidP="00C74203">
      <w:pPr>
        <w:rPr>
          <w:sz w:val="28"/>
          <w:szCs w:val="28"/>
          <w:lang w:eastAsia="ru-RU"/>
        </w:rPr>
      </w:pPr>
      <w:bookmarkStart w:id="0" w:name="_Toc459565129"/>
      <w:bookmarkStart w:id="1" w:name="_Toc459569321"/>
      <w:bookmarkStart w:id="2" w:name="_Toc460423571"/>
      <w:r w:rsidRPr="00C74203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C75F02E" wp14:editId="338BF6A5">
            <wp:simplePos x="0" y="0"/>
            <wp:positionH relativeFrom="column">
              <wp:posOffset>2667000</wp:posOffset>
            </wp:positionH>
            <wp:positionV relativeFrom="paragraph">
              <wp:posOffset>49530</wp:posOffset>
            </wp:positionV>
            <wp:extent cx="925830" cy="1108710"/>
            <wp:effectExtent l="0" t="0" r="7620" b="0"/>
            <wp:wrapNone/>
            <wp:docPr id="1" name="Рисунок 1" descr="герб_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М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</w:p>
    <w:p w:rsidR="00CD0C20" w:rsidRPr="00CD0C20" w:rsidRDefault="00CD0C20" w:rsidP="00CD0C20">
      <w:pPr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74203" w:rsidRDefault="00C74203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74203" w:rsidRPr="00CD0C20" w:rsidRDefault="00C74203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CD0C20">
        <w:rPr>
          <w:rFonts w:eastAsia="Times New Roman" w:cs="Times New Roman"/>
          <w:b/>
          <w:sz w:val="44"/>
          <w:szCs w:val="44"/>
          <w:lang w:eastAsia="ru-RU"/>
        </w:rPr>
        <w:t xml:space="preserve">МЕТОДИЧЕСКИЕ РЕКОМЕНДАЦИИ </w:t>
      </w:r>
    </w:p>
    <w:p w:rsidR="00CD0C20" w:rsidRPr="00CD0C20" w:rsidRDefault="00CD0C20" w:rsidP="00CD0C20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CD0C20" w:rsidRDefault="00CD0C20" w:rsidP="00CD0C20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CD0C20" w:rsidRDefault="00CD0C20" w:rsidP="00CD0C20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CD0C20" w:rsidRDefault="00CD0C20" w:rsidP="00CD0C20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D7ACB" w:rsidRPr="007D7ACB" w:rsidRDefault="007D7ACB" w:rsidP="007D7AC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7D7ACB">
        <w:rPr>
          <w:rFonts w:cs="Times New Roman"/>
          <w:b/>
          <w:sz w:val="28"/>
          <w:szCs w:val="28"/>
        </w:rPr>
        <w:t>по вопросам применения требований к антитеррористической защищенности мест массового пребывания людей, утвержденных постановлением Правительства Российской Федерации</w:t>
      </w:r>
    </w:p>
    <w:p w:rsidR="007D7ACB" w:rsidRPr="007D7ACB" w:rsidRDefault="007D7ACB" w:rsidP="007D7AC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7D7ACB">
        <w:rPr>
          <w:rFonts w:cs="Times New Roman"/>
          <w:b/>
          <w:sz w:val="28"/>
          <w:szCs w:val="28"/>
        </w:rPr>
        <w:t>от 25 марта 2015 г. № 272</w:t>
      </w:r>
    </w:p>
    <w:p w:rsidR="00F96136" w:rsidRPr="00CD0C20" w:rsidRDefault="00F96136" w:rsidP="00F96136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7D7ACB" w:rsidRDefault="007D7ACB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7D7ACB" w:rsidRPr="00CD0C20" w:rsidRDefault="007D7ACB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6838B9" w:rsidRDefault="006838B9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6838B9" w:rsidRPr="00CD0C20" w:rsidRDefault="006838B9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Default="00CD0C20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585F3A" w:rsidRDefault="00585F3A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E94F73" w:rsidRPr="00CD0C20" w:rsidRDefault="00E94F73" w:rsidP="00CD0C2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0C20" w:rsidRPr="00CD0C20" w:rsidRDefault="00CD0C20" w:rsidP="00CD0C20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D0C20">
        <w:rPr>
          <w:rFonts w:eastAsia="Times New Roman" w:cs="Times New Roman"/>
          <w:b/>
          <w:sz w:val="28"/>
          <w:szCs w:val="28"/>
          <w:lang w:eastAsia="ru-RU"/>
        </w:rPr>
        <w:t>Красногорск - 201</w:t>
      </w:r>
      <w:r w:rsidR="00E20ED8">
        <w:rPr>
          <w:rFonts w:eastAsia="Times New Roman" w:cs="Times New Roman"/>
          <w:b/>
          <w:sz w:val="28"/>
          <w:szCs w:val="28"/>
          <w:lang w:eastAsia="ru-RU"/>
        </w:rPr>
        <w:t>7</w:t>
      </w:r>
    </w:p>
    <w:p w:rsidR="00CD0C20" w:rsidRPr="00452EC8" w:rsidRDefault="00CD0C20" w:rsidP="00452EC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CD0C20" w:rsidRPr="00452EC8" w:rsidRDefault="00CD0C20" w:rsidP="00452EC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CD0C20" w:rsidRPr="00CD0C20" w:rsidRDefault="00CD0C20" w:rsidP="00452EC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CD0C20" w:rsidRDefault="00CD0C20" w:rsidP="00CD0C20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103DAC" w:rsidRDefault="00103DAC" w:rsidP="00CD0C20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20091" w:rsidRDefault="00320091" w:rsidP="00CD0C20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20091" w:rsidRDefault="00320091" w:rsidP="00CD0C20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20091" w:rsidRDefault="00320091" w:rsidP="00CD0C20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103DAC" w:rsidRDefault="00103DAC" w:rsidP="00CD0C20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CD0C20" w:rsidRDefault="00CD0C20" w:rsidP="00CD0C20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CD0C20" w:rsidRPr="00CD0C20" w:rsidRDefault="00CD0C20" w:rsidP="0055266D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Методические рекомендации</w:t>
      </w:r>
      <w:r w:rsidR="00E35240">
        <w:rPr>
          <w:rFonts w:eastAsia="Times New Roman" w:cs="Times New Roman"/>
          <w:b/>
          <w:sz w:val="28"/>
          <w:szCs w:val="28"/>
          <w:lang w:eastAsia="ru-RU"/>
        </w:rPr>
        <w:t>.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7D7ACB" w:rsidRPr="007D7ACB">
        <w:rPr>
          <w:rFonts w:cs="Times New Roman"/>
          <w:b/>
          <w:sz w:val="28"/>
          <w:szCs w:val="28"/>
        </w:rPr>
        <w:t xml:space="preserve">По вопросам применения требований </w:t>
      </w:r>
      <w:r w:rsidR="0055266D">
        <w:rPr>
          <w:rFonts w:cs="Times New Roman"/>
          <w:b/>
          <w:sz w:val="28"/>
          <w:szCs w:val="28"/>
        </w:rPr>
        <w:br/>
      </w:r>
      <w:r w:rsidR="007D7ACB" w:rsidRPr="007D7ACB">
        <w:rPr>
          <w:rFonts w:cs="Times New Roman"/>
          <w:b/>
          <w:sz w:val="28"/>
          <w:szCs w:val="28"/>
        </w:rPr>
        <w:t>к антитеррористической защищенности мест массового пребывания людей, утвержденных постановлением Правительства Российской Федерации</w:t>
      </w:r>
      <w:r w:rsidR="0055266D">
        <w:rPr>
          <w:rFonts w:cs="Times New Roman"/>
          <w:b/>
          <w:sz w:val="28"/>
          <w:szCs w:val="28"/>
        </w:rPr>
        <w:t xml:space="preserve"> </w:t>
      </w:r>
      <w:r w:rsidR="007D7ACB" w:rsidRPr="007D7ACB">
        <w:rPr>
          <w:rFonts w:cs="Times New Roman"/>
          <w:b/>
          <w:sz w:val="28"/>
          <w:szCs w:val="28"/>
        </w:rPr>
        <w:t>от 25 марта 2015 г. № 272</w:t>
      </w:r>
      <w:r w:rsidR="007D7ACB">
        <w:rPr>
          <w:rFonts w:cs="Times New Roman"/>
          <w:b/>
          <w:sz w:val="28"/>
          <w:szCs w:val="28"/>
        </w:rPr>
        <w:t xml:space="preserve">. </w:t>
      </w:r>
      <w:r w:rsidR="00452EC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3B1EE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bookmarkStart w:id="3" w:name="_GoBack"/>
      <w:bookmarkEnd w:id="3"/>
      <w:r w:rsidR="005C66A8" w:rsidRPr="00642F2F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CD0C20" w:rsidRPr="00CD0C20" w:rsidRDefault="00CD0C20" w:rsidP="00CD0C20">
      <w:pPr>
        <w:ind w:firstLine="839"/>
        <w:jc w:val="both"/>
        <w:rPr>
          <w:rFonts w:eastAsia="Times New Roman" w:cs="Times New Roman"/>
          <w:szCs w:val="24"/>
          <w:lang w:eastAsia="ru-RU"/>
        </w:rPr>
      </w:pPr>
    </w:p>
    <w:p w:rsidR="00CD0C20" w:rsidRPr="00CD0C20" w:rsidRDefault="00CD0C20" w:rsidP="00CD0C20">
      <w:pPr>
        <w:ind w:firstLine="839"/>
        <w:jc w:val="both"/>
        <w:rPr>
          <w:rFonts w:eastAsia="Times New Roman" w:cs="Times New Roman"/>
          <w:szCs w:val="24"/>
          <w:lang w:eastAsia="ru-RU"/>
        </w:rPr>
      </w:pPr>
    </w:p>
    <w:p w:rsidR="007D7ACB" w:rsidRDefault="00783E06" w:rsidP="00550BCE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D7ACB">
        <w:rPr>
          <w:rFonts w:eastAsia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с целью установления единых подходов </w:t>
      </w:r>
      <w:r w:rsidR="007D7ACB" w:rsidRPr="007D7ACB">
        <w:rPr>
          <w:rFonts w:cs="Times New Roman"/>
          <w:sz w:val="28"/>
          <w:szCs w:val="28"/>
        </w:rPr>
        <w:t xml:space="preserve">по вопросам применения требований </w:t>
      </w:r>
      <w:r w:rsidR="00250FA6">
        <w:rPr>
          <w:rFonts w:cs="Times New Roman"/>
          <w:sz w:val="28"/>
          <w:szCs w:val="28"/>
        </w:rPr>
        <w:br/>
      </w:r>
      <w:r w:rsidR="007D7ACB" w:rsidRPr="007D7ACB">
        <w:rPr>
          <w:rFonts w:cs="Times New Roman"/>
          <w:sz w:val="28"/>
          <w:szCs w:val="28"/>
        </w:rPr>
        <w:t>к антитеррористической защищенности мест массового пребывания людей, утвержденных постановлением Правительства Российской Федерации</w:t>
      </w:r>
      <w:r w:rsidR="00550BCE">
        <w:rPr>
          <w:rFonts w:cs="Times New Roman"/>
          <w:sz w:val="28"/>
          <w:szCs w:val="28"/>
        </w:rPr>
        <w:br/>
      </w:r>
      <w:r w:rsidR="007D7ACB" w:rsidRPr="007D7ACB">
        <w:rPr>
          <w:rFonts w:cs="Times New Roman"/>
          <w:sz w:val="28"/>
          <w:szCs w:val="28"/>
        </w:rPr>
        <w:t>от 25</w:t>
      </w:r>
      <w:r w:rsidR="00550BCE">
        <w:rPr>
          <w:rFonts w:cs="Times New Roman"/>
          <w:sz w:val="28"/>
          <w:szCs w:val="28"/>
        </w:rPr>
        <w:t>.03.2</w:t>
      </w:r>
      <w:r w:rsidR="007D7ACB" w:rsidRPr="007D7ACB">
        <w:rPr>
          <w:rFonts w:cs="Times New Roman"/>
          <w:sz w:val="28"/>
          <w:szCs w:val="28"/>
        </w:rPr>
        <w:t>015 № 272</w:t>
      </w:r>
      <w:r w:rsidR="007D7ACB">
        <w:rPr>
          <w:rFonts w:cs="Times New Roman"/>
          <w:sz w:val="28"/>
          <w:szCs w:val="28"/>
        </w:rPr>
        <w:t xml:space="preserve"> </w:t>
      </w:r>
      <w:r w:rsidR="00452EC8" w:rsidRPr="007D7ACB">
        <w:rPr>
          <w:rFonts w:eastAsia="Times New Roman" w:cs="Times New Roman"/>
          <w:sz w:val="28"/>
          <w:szCs w:val="28"/>
          <w:lang w:eastAsia="ru-RU"/>
        </w:rPr>
        <w:t>«Об утверждении</w:t>
      </w:r>
      <w:r w:rsidR="00452EC8" w:rsidRPr="00452EC8">
        <w:rPr>
          <w:rFonts w:eastAsia="Times New Roman" w:cs="Times New Roman"/>
          <w:sz w:val="28"/>
          <w:szCs w:val="28"/>
          <w:lang w:eastAsia="ru-RU"/>
        </w:rPr>
        <w:t xml:space="preserve"> требований</w:t>
      </w:r>
      <w:r w:rsidR="00550BC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52EC8" w:rsidRPr="00452EC8">
        <w:rPr>
          <w:rFonts w:eastAsia="Times New Roman" w:cs="Times New Roman"/>
          <w:sz w:val="28"/>
          <w:szCs w:val="28"/>
          <w:lang w:eastAsia="ru-RU"/>
        </w:rPr>
        <w:t>к антитеррористической защищенности мест массового пребывания</w:t>
      </w:r>
      <w:r w:rsidR="007D7AC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52EC8" w:rsidRPr="00452EC8">
        <w:rPr>
          <w:rFonts w:eastAsia="Times New Roman" w:cs="Times New Roman"/>
          <w:sz w:val="28"/>
          <w:szCs w:val="28"/>
          <w:lang w:eastAsia="ru-RU"/>
        </w:rPr>
        <w:t>людей</w:t>
      </w:r>
      <w:r w:rsidR="00550BC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52EC8" w:rsidRPr="00452EC8">
        <w:rPr>
          <w:rFonts w:eastAsia="Times New Roman" w:cs="Times New Roman"/>
          <w:sz w:val="28"/>
          <w:szCs w:val="28"/>
          <w:lang w:eastAsia="ru-RU"/>
        </w:rPr>
        <w:t>и объектов (территорий),</w:t>
      </w:r>
      <w:r w:rsidR="00550BC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52EC8" w:rsidRPr="00452EC8">
        <w:rPr>
          <w:rFonts w:eastAsia="Times New Roman" w:cs="Times New Roman"/>
          <w:sz w:val="28"/>
          <w:szCs w:val="28"/>
          <w:lang w:eastAsia="ru-RU"/>
        </w:rPr>
        <w:t>подлежащих обязательной охране полицией,</w:t>
      </w:r>
      <w:r w:rsidR="007D7AC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52EC8" w:rsidRPr="00452EC8">
        <w:rPr>
          <w:rFonts w:eastAsia="Times New Roman" w:cs="Times New Roman"/>
          <w:sz w:val="28"/>
          <w:szCs w:val="28"/>
          <w:lang w:eastAsia="ru-RU"/>
        </w:rPr>
        <w:t>и форм паспортов безопасности таких мест и объектов (территорий)»</w:t>
      </w:r>
      <w:r w:rsidR="007D7ACB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</w:p>
    <w:p w:rsidR="00AB7B50" w:rsidRPr="00E331FA" w:rsidRDefault="0064317F" w:rsidP="00AB7B50">
      <w:pPr>
        <w:ind w:firstLine="8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331FA">
        <w:rPr>
          <w:rFonts w:eastAsia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="00CD0C20" w:rsidRPr="00E331FA">
        <w:rPr>
          <w:rFonts w:eastAsia="Times New Roman" w:cs="Times New Roman"/>
          <w:sz w:val="28"/>
          <w:szCs w:val="28"/>
          <w:lang w:eastAsia="ru-RU"/>
        </w:rPr>
        <w:t>предназначен</w:t>
      </w:r>
      <w:r w:rsidRPr="00E331FA">
        <w:rPr>
          <w:rFonts w:eastAsia="Times New Roman" w:cs="Times New Roman"/>
          <w:sz w:val="28"/>
          <w:szCs w:val="28"/>
          <w:lang w:eastAsia="ru-RU"/>
        </w:rPr>
        <w:t>ы</w:t>
      </w:r>
      <w:r w:rsidR="002F4EB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D0C20" w:rsidRPr="00E331FA">
        <w:rPr>
          <w:rFonts w:eastAsia="Times New Roman" w:cs="Times New Roman"/>
          <w:sz w:val="28"/>
          <w:szCs w:val="28"/>
          <w:lang w:eastAsia="ru-RU"/>
        </w:rPr>
        <w:t>для руководителей центральных исполнительных органов государственной власти</w:t>
      </w:r>
      <w:r w:rsidR="00550BCE">
        <w:rPr>
          <w:rFonts w:eastAsia="Times New Roman" w:cs="Times New Roman"/>
          <w:sz w:val="28"/>
          <w:szCs w:val="28"/>
          <w:lang w:eastAsia="ru-RU"/>
        </w:rPr>
        <w:t xml:space="preserve"> Московской области</w:t>
      </w:r>
      <w:r w:rsidR="00CD0C20" w:rsidRPr="00E331F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452EC8">
        <w:rPr>
          <w:rFonts w:eastAsia="Times New Roman" w:cs="Times New Roman"/>
          <w:sz w:val="28"/>
          <w:szCs w:val="28"/>
          <w:lang w:eastAsia="ru-RU"/>
        </w:rPr>
        <w:t>глав муниципальных образований</w:t>
      </w:r>
      <w:r w:rsidR="00550BCE">
        <w:rPr>
          <w:rFonts w:eastAsia="Times New Roman" w:cs="Times New Roman"/>
          <w:sz w:val="28"/>
          <w:szCs w:val="28"/>
          <w:lang w:eastAsia="ru-RU"/>
        </w:rPr>
        <w:t xml:space="preserve"> Московской области</w:t>
      </w:r>
      <w:r w:rsidR="00452EC8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CD0C20" w:rsidRPr="00E331FA">
        <w:rPr>
          <w:rFonts w:eastAsia="Times New Roman" w:cs="Times New Roman"/>
          <w:sz w:val="28"/>
          <w:szCs w:val="28"/>
          <w:lang w:eastAsia="ru-RU"/>
        </w:rPr>
        <w:t>а также</w:t>
      </w:r>
      <w:r w:rsidR="00550BCE">
        <w:rPr>
          <w:rFonts w:eastAsia="Times New Roman" w:cs="Times New Roman"/>
          <w:sz w:val="28"/>
          <w:szCs w:val="28"/>
          <w:lang w:eastAsia="ru-RU"/>
        </w:rPr>
        <w:br/>
      </w:r>
      <w:r w:rsidR="00CD0C20" w:rsidRPr="00E331FA">
        <w:rPr>
          <w:rFonts w:eastAsia="Times New Roman" w:cs="Times New Roman"/>
          <w:sz w:val="28"/>
          <w:szCs w:val="28"/>
          <w:lang w:eastAsia="ru-RU"/>
        </w:rPr>
        <w:t>для государственных гражданских служащих</w:t>
      </w:r>
      <w:r w:rsidR="006D438E">
        <w:rPr>
          <w:rFonts w:eastAsia="Times New Roman" w:cs="Times New Roman"/>
          <w:sz w:val="28"/>
          <w:szCs w:val="28"/>
          <w:lang w:eastAsia="ru-RU"/>
        </w:rPr>
        <w:t xml:space="preserve"> (работник</w:t>
      </w:r>
      <w:r w:rsidR="000534D6">
        <w:rPr>
          <w:rFonts w:eastAsia="Times New Roman" w:cs="Times New Roman"/>
          <w:sz w:val="28"/>
          <w:szCs w:val="28"/>
          <w:lang w:eastAsia="ru-RU"/>
        </w:rPr>
        <w:t>ов</w:t>
      </w:r>
      <w:r w:rsidR="006D438E">
        <w:rPr>
          <w:rFonts w:eastAsia="Times New Roman" w:cs="Times New Roman"/>
          <w:sz w:val="28"/>
          <w:szCs w:val="28"/>
          <w:lang w:eastAsia="ru-RU"/>
        </w:rPr>
        <w:t xml:space="preserve"> занимающи</w:t>
      </w:r>
      <w:r w:rsidR="000534D6">
        <w:rPr>
          <w:rFonts w:eastAsia="Times New Roman" w:cs="Times New Roman"/>
          <w:sz w:val="28"/>
          <w:szCs w:val="28"/>
          <w:lang w:eastAsia="ru-RU"/>
        </w:rPr>
        <w:t>х</w:t>
      </w:r>
      <w:r w:rsidR="006D438E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6D438E">
        <w:rPr>
          <w:rFonts w:eastAsia="Times New Roman" w:cs="Times New Roman"/>
          <w:sz w:val="28"/>
          <w:szCs w:val="28"/>
          <w:lang w:eastAsia="ru-RU"/>
        </w:rPr>
        <w:t>должности</w:t>
      </w:r>
      <w:proofErr w:type="gramEnd"/>
      <w:r w:rsidR="006D438E">
        <w:rPr>
          <w:rFonts w:eastAsia="Times New Roman" w:cs="Times New Roman"/>
          <w:sz w:val="28"/>
          <w:szCs w:val="28"/>
          <w:lang w:eastAsia="ru-RU"/>
        </w:rPr>
        <w:t xml:space="preserve"> не относящиеся к должностям </w:t>
      </w:r>
      <w:r w:rsidR="006D438E" w:rsidRPr="00E331FA">
        <w:rPr>
          <w:rFonts w:eastAsia="Times New Roman" w:cs="Times New Roman"/>
          <w:sz w:val="28"/>
          <w:szCs w:val="28"/>
          <w:lang w:eastAsia="ru-RU"/>
        </w:rPr>
        <w:t>государственных гражданских служащих</w:t>
      </w:r>
      <w:r w:rsidR="006D438E">
        <w:rPr>
          <w:rFonts w:eastAsia="Times New Roman" w:cs="Times New Roman"/>
          <w:sz w:val="28"/>
          <w:szCs w:val="28"/>
          <w:lang w:eastAsia="ru-RU"/>
        </w:rPr>
        <w:t xml:space="preserve"> Московской области)</w:t>
      </w:r>
      <w:r w:rsidR="00CD0C20" w:rsidRPr="00E331F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7D7ACB">
        <w:rPr>
          <w:rFonts w:cs="Times New Roman"/>
          <w:sz w:val="28"/>
          <w:szCs w:val="28"/>
        </w:rPr>
        <w:t>муниципальных служащих</w:t>
      </w:r>
      <w:r w:rsidR="00C04653" w:rsidRPr="004B59FE">
        <w:rPr>
          <w:rFonts w:cs="Times New Roman"/>
          <w:sz w:val="28"/>
          <w:szCs w:val="28"/>
        </w:rPr>
        <w:t xml:space="preserve">, </w:t>
      </w:r>
      <w:r w:rsidR="00AB7B50" w:rsidRPr="00E331FA">
        <w:rPr>
          <w:rFonts w:eastAsia="Times New Roman" w:cs="Times New Roman"/>
          <w:sz w:val="28"/>
          <w:szCs w:val="28"/>
          <w:lang w:eastAsia="ru-RU"/>
        </w:rPr>
        <w:t>руководителей</w:t>
      </w:r>
      <w:r w:rsidR="00550BCE">
        <w:rPr>
          <w:rFonts w:eastAsia="Times New Roman" w:cs="Times New Roman"/>
          <w:sz w:val="28"/>
          <w:szCs w:val="28"/>
          <w:lang w:eastAsia="ru-RU"/>
        </w:rPr>
        <w:br/>
      </w:r>
      <w:r w:rsidR="00AB7B50" w:rsidRPr="00E331FA">
        <w:rPr>
          <w:rFonts w:eastAsia="Times New Roman" w:cs="Times New Roman"/>
          <w:sz w:val="28"/>
          <w:szCs w:val="28"/>
          <w:lang w:eastAsia="ru-RU"/>
        </w:rPr>
        <w:t>и сотрудников предприятий, организаций и учреждений, отвечающих</w:t>
      </w:r>
      <w:r w:rsidR="00550BCE">
        <w:rPr>
          <w:rFonts w:eastAsia="Times New Roman" w:cs="Times New Roman"/>
          <w:sz w:val="28"/>
          <w:szCs w:val="28"/>
          <w:lang w:eastAsia="ru-RU"/>
        </w:rPr>
        <w:br/>
      </w:r>
      <w:r w:rsidR="00AB7B50" w:rsidRPr="00E331FA">
        <w:rPr>
          <w:rFonts w:eastAsia="Times New Roman" w:cs="Times New Roman"/>
          <w:sz w:val="28"/>
          <w:szCs w:val="28"/>
          <w:lang w:eastAsia="ru-RU"/>
        </w:rPr>
        <w:t xml:space="preserve">за вопросы </w:t>
      </w:r>
      <w:r w:rsidR="00AB7B50">
        <w:rPr>
          <w:rFonts w:eastAsia="Times New Roman" w:cs="Times New Roman"/>
          <w:sz w:val="28"/>
          <w:szCs w:val="28"/>
          <w:lang w:eastAsia="ru-RU"/>
        </w:rPr>
        <w:t>безопасности</w:t>
      </w:r>
      <w:r w:rsidR="00AB7B50" w:rsidRPr="00E331FA">
        <w:rPr>
          <w:rFonts w:eastAsia="Times New Roman" w:cs="Times New Roman"/>
          <w:sz w:val="28"/>
          <w:szCs w:val="28"/>
          <w:lang w:eastAsia="ru-RU"/>
        </w:rPr>
        <w:t>.</w:t>
      </w:r>
    </w:p>
    <w:p w:rsidR="00C6045D" w:rsidRDefault="00C6045D" w:rsidP="00C6045D">
      <w:pPr>
        <w:spacing w:after="80"/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C6045D" w:rsidRDefault="00C6045D" w:rsidP="00C6045D">
      <w:pPr>
        <w:spacing w:after="80"/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C6045D" w:rsidRDefault="00C6045D" w:rsidP="00C6045D">
      <w:pPr>
        <w:spacing w:after="80"/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786300" w:rsidRDefault="00786300" w:rsidP="00CD0C20">
      <w:pPr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E94F73" w:rsidRDefault="00E94F73" w:rsidP="00CD0C20">
      <w:pPr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786300" w:rsidRDefault="00786300" w:rsidP="00CD0C20">
      <w:pPr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786300" w:rsidRDefault="00786300" w:rsidP="00CD0C20">
      <w:pPr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786300" w:rsidRDefault="00786300" w:rsidP="00CD0C20">
      <w:pPr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AC5488" w:rsidRDefault="00AC5488" w:rsidP="00CD0C20">
      <w:pPr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EF3B1F" w:rsidRDefault="00EF3B1F" w:rsidP="00CD0C20">
      <w:pPr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4A4181" w:rsidRDefault="004A4181" w:rsidP="00CD0C20">
      <w:pPr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103DAC" w:rsidRDefault="00103DAC" w:rsidP="00CD0C20">
      <w:pPr>
        <w:ind w:left="5812" w:right="-29"/>
        <w:rPr>
          <w:rFonts w:eastAsia="Times New Roman" w:cs="Times New Roman"/>
          <w:bCs/>
          <w:szCs w:val="24"/>
          <w:lang w:eastAsia="ru-RU"/>
        </w:rPr>
      </w:pPr>
    </w:p>
    <w:p w:rsidR="00CD0C20" w:rsidRDefault="00786300" w:rsidP="00CD0C20">
      <w:pPr>
        <w:ind w:left="5180" w:right="-29"/>
        <w:rPr>
          <w:rFonts w:eastAsia="Times New Roman" w:cs="Times New Roman"/>
          <w:bCs/>
          <w:szCs w:val="24"/>
          <w:lang w:eastAsia="ru-RU"/>
        </w:rPr>
      </w:pPr>
      <w:r w:rsidRPr="00786300">
        <w:rPr>
          <w:rFonts w:eastAsia="Times New Roman" w:cs="Times New Roman"/>
          <w:bCs/>
          <w:szCs w:val="24"/>
          <w:lang w:eastAsia="ru-RU"/>
        </w:rPr>
        <w:t>Главное управление региональной безопасности Московской области</w:t>
      </w:r>
      <w:r w:rsidR="003A6D7C">
        <w:rPr>
          <w:rFonts w:eastAsia="Times New Roman" w:cs="Times New Roman"/>
          <w:bCs/>
          <w:szCs w:val="24"/>
          <w:lang w:eastAsia="ru-RU"/>
        </w:rPr>
        <w:t xml:space="preserve"> </w:t>
      </w:r>
      <w:r w:rsidR="00CD0C20" w:rsidRPr="00CD0C20"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550282" w:rsidRPr="006438DC" w:rsidRDefault="00550282" w:rsidP="00550282">
      <w:pPr>
        <w:ind w:right="-29"/>
        <w:rPr>
          <w:rFonts w:eastAsia="Times New Roman" w:cs="Times New Roman"/>
          <w:bCs/>
          <w:szCs w:val="24"/>
          <w:lang w:eastAsia="ru-RU"/>
        </w:rPr>
      </w:pPr>
    </w:p>
    <w:p w:rsidR="0055266D" w:rsidRDefault="0055266D">
      <w:pPr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br w:type="page"/>
      </w:r>
    </w:p>
    <w:p w:rsidR="0064317F" w:rsidRPr="00786300" w:rsidRDefault="00786300" w:rsidP="00E04F18">
      <w:pPr>
        <w:ind w:firstLine="567"/>
        <w:jc w:val="center"/>
        <w:rPr>
          <w:sz w:val="28"/>
          <w:szCs w:val="28"/>
        </w:rPr>
      </w:pPr>
      <w:r w:rsidRPr="00786300">
        <w:rPr>
          <w:sz w:val="28"/>
          <w:szCs w:val="28"/>
        </w:rPr>
        <w:lastRenderedPageBreak/>
        <w:t xml:space="preserve">Оглавление </w:t>
      </w:r>
    </w:p>
    <w:p w:rsidR="002A62B8" w:rsidRDefault="002A62B8" w:rsidP="00E04F18">
      <w:pPr>
        <w:ind w:firstLine="567"/>
        <w:jc w:val="center"/>
      </w:pPr>
    </w:p>
    <w:sdt>
      <w:sdtPr>
        <w:rPr>
          <w:b w:val="0"/>
          <w:noProof w:val="0"/>
          <w:sz w:val="24"/>
          <w:szCs w:val="22"/>
        </w:rPr>
        <w:id w:val="-27421934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E94F73" w:rsidRPr="00E94F73" w:rsidRDefault="001925F9">
          <w:pPr>
            <w:pStyle w:val="11"/>
            <w:rPr>
              <w:rFonts w:asciiTheme="minorHAnsi" w:eastAsiaTheme="minorEastAsia" w:hAnsiTheme="minorHAnsi"/>
              <w:lang w:eastAsia="ru-RU"/>
            </w:rPr>
          </w:pPr>
          <w:r w:rsidRPr="00E94F73">
            <w:fldChar w:fldCharType="begin"/>
          </w:r>
          <w:r w:rsidRPr="00E94F73">
            <w:instrText xml:space="preserve"> TOC \o "1-3" \h \z \u </w:instrText>
          </w:r>
          <w:r w:rsidRPr="00E94F73">
            <w:fldChar w:fldCharType="separate"/>
          </w:r>
          <w:hyperlink w:anchor="_Toc460852188" w:history="1">
            <w:r w:rsidR="00E94F73" w:rsidRPr="00E94F73">
              <w:rPr>
                <w:rStyle w:val="ac"/>
                <w:rFonts w:cs="Times New Roman"/>
              </w:rPr>
              <w:t>1. Общие положения</w:t>
            </w:r>
            <w:r w:rsidR="00E94F73" w:rsidRPr="00E94F73">
              <w:rPr>
                <w:webHidden/>
              </w:rPr>
              <w:tab/>
            </w:r>
            <w:r w:rsidR="00E94F73" w:rsidRPr="00E94F73">
              <w:rPr>
                <w:webHidden/>
              </w:rPr>
              <w:fldChar w:fldCharType="begin"/>
            </w:r>
            <w:r w:rsidR="00E94F73" w:rsidRPr="00E94F73">
              <w:rPr>
                <w:webHidden/>
              </w:rPr>
              <w:instrText xml:space="preserve"> PAGEREF _Toc460852188 \h </w:instrText>
            </w:r>
            <w:r w:rsidR="00E94F73" w:rsidRPr="00E94F73">
              <w:rPr>
                <w:webHidden/>
              </w:rPr>
            </w:r>
            <w:r w:rsidR="00E94F73" w:rsidRPr="00E94F73">
              <w:rPr>
                <w:webHidden/>
              </w:rPr>
              <w:fldChar w:fldCharType="separate"/>
            </w:r>
            <w:r w:rsidR="00E94F73" w:rsidRPr="00E94F73">
              <w:rPr>
                <w:webHidden/>
              </w:rPr>
              <w:t>4</w:t>
            </w:r>
            <w:r w:rsidR="00E94F73" w:rsidRPr="00E94F73">
              <w:rPr>
                <w:webHidden/>
              </w:rPr>
              <w:fldChar w:fldCharType="end"/>
            </w:r>
          </w:hyperlink>
        </w:p>
        <w:p w:rsidR="00E94F73" w:rsidRPr="00E94F73" w:rsidRDefault="00930F19">
          <w:pPr>
            <w:pStyle w:val="11"/>
            <w:rPr>
              <w:rFonts w:asciiTheme="minorHAnsi" w:eastAsiaTheme="minorEastAsia" w:hAnsiTheme="minorHAnsi"/>
              <w:lang w:eastAsia="ru-RU"/>
            </w:rPr>
          </w:pPr>
          <w:hyperlink w:anchor="_Toc460852189" w:history="1">
            <w:r w:rsidR="00E94F73" w:rsidRPr="00E94F73">
              <w:rPr>
                <w:rStyle w:val="ac"/>
                <w:rFonts w:cs="Times New Roman"/>
              </w:rPr>
              <w:t>1. Критерии отнесения объектов к местам массового пребывания людей, подпадающих под действие Постановления.</w:t>
            </w:r>
            <w:r w:rsidR="00E94F73" w:rsidRPr="00E94F73">
              <w:rPr>
                <w:webHidden/>
              </w:rPr>
              <w:tab/>
            </w:r>
            <w:r w:rsidR="00E94F73" w:rsidRPr="00E94F73">
              <w:rPr>
                <w:webHidden/>
              </w:rPr>
              <w:fldChar w:fldCharType="begin"/>
            </w:r>
            <w:r w:rsidR="00E94F73" w:rsidRPr="00E94F73">
              <w:rPr>
                <w:webHidden/>
              </w:rPr>
              <w:instrText xml:space="preserve"> PAGEREF _Toc460852189 \h </w:instrText>
            </w:r>
            <w:r w:rsidR="00E94F73" w:rsidRPr="00E94F73">
              <w:rPr>
                <w:webHidden/>
              </w:rPr>
            </w:r>
            <w:r w:rsidR="00E94F73" w:rsidRPr="00E94F73">
              <w:rPr>
                <w:webHidden/>
              </w:rPr>
              <w:fldChar w:fldCharType="separate"/>
            </w:r>
            <w:r w:rsidR="00E94F73" w:rsidRPr="00E94F73">
              <w:rPr>
                <w:webHidden/>
              </w:rPr>
              <w:t>5</w:t>
            </w:r>
            <w:r w:rsidR="00E94F73" w:rsidRPr="00E94F73">
              <w:rPr>
                <w:webHidden/>
              </w:rPr>
              <w:fldChar w:fldCharType="end"/>
            </w:r>
          </w:hyperlink>
        </w:p>
        <w:p w:rsidR="00E94F73" w:rsidRPr="00E94F73" w:rsidRDefault="00930F19">
          <w:pPr>
            <w:pStyle w:val="11"/>
            <w:rPr>
              <w:rFonts w:asciiTheme="minorHAnsi" w:eastAsiaTheme="minorEastAsia" w:hAnsiTheme="minorHAnsi"/>
              <w:lang w:eastAsia="ru-RU"/>
            </w:rPr>
          </w:pPr>
          <w:hyperlink w:anchor="_Toc460852190" w:history="1">
            <w:r w:rsidR="00E94F73" w:rsidRPr="00E94F73">
              <w:rPr>
                <w:rStyle w:val="ac"/>
                <w:rFonts w:cs="Times New Roman"/>
              </w:rPr>
              <w:t>2. Создание межведомственной комиссии по обследованию места массового пребывания людей</w:t>
            </w:r>
            <w:r w:rsidR="00E94F73" w:rsidRPr="00E94F73">
              <w:rPr>
                <w:webHidden/>
              </w:rPr>
              <w:tab/>
            </w:r>
            <w:r w:rsidR="00E94F73" w:rsidRPr="00E94F73">
              <w:rPr>
                <w:webHidden/>
              </w:rPr>
              <w:fldChar w:fldCharType="begin"/>
            </w:r>
            <w:r w:rsidR="00E94F73" w:rsidRPr="00E94F73">
              <w:rPr>
                <w:webHidden/>
              </w:rPr>
              <w:instrText xml:space="preserve"> PAGEREF _Toc460852190 \h </w:instrText>
            </w:r>
            <w:r w:rsidR="00E94F73" w:rsidRPr="00E94F73">
              <w:rPr>
                <w:webHidden/>
              </w:rPr>
            </w:r>
            <w:r w:rsidR="00E94F73" w:rsidRPr="00E94F73">
              <w:rPr>
                <w:webHidden/>
              </w:rPr>
              <w:fldChar w:fldCharType="separate"/>
            </w:r>
            <w:r w:rsidR="00E94F73" w:rsidRPr="00E94F73">
              <w:rPr>
                <w:webHidden/>
              </w:rPr>
              <w:t>8</w:t>
            </w:r>
            <w:r w:rsidR="00E94F73" w:rsidRPr="00E94F73">
              <w:rPr>
                <w:webHidden/>
              </w:rPr>
              <w:fldChar w:fldCharType="end"/>
            </w:r>
          </w:hyperlink>
        </w:p>
        <w:p w:rsidR="00E94F73" w:rsidRPr="00E94F73" w:rsidRDefault="00930F19">
          <w:pPr>
            <w:pStyle w:val="11"/>
            <w:rPr>
              <w:rFonts w:asciiTheme="minorHAnsi" w:eastAsiaTheme="minorEastAsia" w:hAnsiTheme="minorHAnsi"/>
              <w:lang w:eastAsia="ru-RU"/>
            </w:rPr>
          </w:pPr>
          <w:hyperlink w:anchor="_Toc460852191" w:history="1">
            <w:r w:rsidR="00E94F73" w:rsidRPr="00E94F73">
              <w:rPr>
                <w:rStyle w:val="ac"/>
                <w:rFonts w:eastAsia="Times New Roman" w:cs="Times New Roman"/>
                <w:bCs/>
                <w:lang w:eastAsia="ru-RU" w:bidi="ru-RU"/>
              </w:rPr>
              <w:t>4. </w:t>
            </w:r>
            <w:r w:rsidR="00E94F73" w:rsidRPr="00E94F73">
              <w:rPr>
                <w:rStyle w:val="ac"/>
                <w:rFonts w:cs="Times New Roman"/>
              </w:rPr>
              <w:t>Мероприятия по обеспечению антитеррористической защищённости ММПЛ</w:t>
            </w:r>
            <w:r w:rsidR="00E94F73" w:rsidRPr="00E94F73">
              <w:rPr>
                <w:webHidden/>
              </w:rPr>
              <w:tab/>
            </w:r>
            <w:r w:rsidR="00E94F73" w:rsidRPr="00E94F73">
              <w:rPr>
                <w:webHidden/>
              </w:rPr>
              <w:fldChar w:fldCharType="begin"/>
            </w:r>
            <w:r w:rsidR="00E94F73" w:rsidRPr="00E94F73">
              <w:rPr>
                <w:webHidden/>
              </w:rPr>
              <w:instrText xml:space="preserve"> PAGEREF _Toc460852191 \h </w:instrText>
            </w:r>
            <w:r w:rsidR="00E94F73" w:rsidRPr="00E94F73">
              <w:rPr>
                <w:webHidden/>
              </w:rPr>
            </w:r>
            <w:r w:rsidR="00E94F73" w:rsidRPr="00E94F73">
              <w:rPr>
                <w:webHidden/>
              </w:rPr>
              <w:fldChar w:fldCharType="separate"/>
            </w:r>
            <w:r w:rsidR="00E94F73" w:rsidRPr="00E94F73">
              <w:rPr>
                <w:webHidden/>
              </w:rPr>
              <w:t>15</w:t>
            </w:r>
            <w:r w:rsidR="00E94F73" w:rsidRPr="00E94F73">
              <w:rPr>
                <w:webHidden/>
              </w:rPr>
              <w:fldChar w:fldCharType="end"/>
            </w:r>
          </w:hyperlink>
        </w:p>
        <w:p w:rsidR="00E94F73" w:rsidRPr="00E94F73" w:rsidRDefault="00930F19">
          <w:pPr>
            <w:pStyle w:val="11"/>
            <w:rPr>
              <w:rFonts w:asciiTheme="minorHAnsi" w:eastAsiaTheme="minorEastAsia" w:hAnsiTheme="minorHAnsi"/>
              <w:lang w:eastAsia="ru-RU"/>
            </w:rPr>
          </w:pPr>
          <w:hyperlink w:anchor="_Toc460852192" w:history="1">
            <w:r w:rsidR="00E94F73" w:rsidRPr="00E94F73">
              <w:rPr>
                <w:rStyle w:val="ac"/>
              </w:rPr>
              <w:t>5. </w:t>
            </w:r>
            <w:r w:rsidR="00E94F73" w:rsidRPr="00E94F73">
              <w:rPr>
                <w:rStyle w:val="ac"/>
                <w:lang w:eastAsia="ru-RU" w:bidi="ru-RU"/>
              </w:rPr>
              <w:t>Основные термины, определения и условные сокращения</w:t>
            </w:r>
            <w:r w:rsidR="00E94F73" w:rsidRPr="00E94F73">
              <w:rPr>
                <w:webHidden/>
              </w:rPr>
              <w:tab/>
            </w:r>
            <w:r w:rsidR="00E94F73" w:rsidRPr="00E94F73">
              <w:rPr>
                <w:webHidden/>
              </w:rPr>
              <w:fldChar w:fldCharType="begin"/>
            </w:r>
            <w:r w:rsidR="00E94F73" w:rsidRPr="00E94F73">
              <w:rPr>
                <w:webHidden/>
              </w:rPr>
              <w:instrText xml:space="preserve"> PAGEREF _Toc460852192 \h </w:instrText>
            </w:r>
            <w:r w:rsidR="00E94F73" w:rsidRPr="00E94F73">
              <w:rPr>
                <w:webHidden/>
              </w:rPr>
            </w:r>
            <w:r w:rsidR="00E94F73" w:rsidRPr="00E94F73">
              <w:rPr>
                <w:webHidden/>
              </w:rPr>
              <w:fldChar w:fldCharType="separate"/>
            </w:r>
            <w:r w:rsidR="00E94F73" w:rsidRPr="00E94F73">
              <w:rPr>
                <w:webHidden/>
              </w:rPr>
              <w:t>19</w:t>
            </w:r>
            <w:r w:rsidR="00E94F73" w:rsidRPr="00E94F73">
              <w:rPr>
                <w:webHidden/>
              </w:rPr>
              <w:fldChar w:fldCharType="end"/>
            </w:r>
          </w:hyperlink>
        </w:p>
        <w:p w:rsidR="00E94F73" w:rsidRPr="00E94F73" w:rsidRDefault="00930F19">
          <w:pPr>
            <w:pStyle w:val="21"/>
            <w:tabs>
              <w:tab w:val="right" w:leader="dot" w:pos="9627"/>
            </w:tabs>
            <w:rPr>
              <w:rFonts w:asciiTheme="minorHAnsi" w:eastAsiaTheme="minorEastAsia" w:hAnsiTheme="minorHAnsi"/>
              <w:b/>
              <w:noProof/>
              <w:sz w:val="28"/>
              <w:szCs w:val="28"/>
              <w:lang w:eastAsia="ru-RU"/>
            </w:rPr>
          </w:pPr>
          <w:hyperlink w:anchor="_Toc460852193" w:history="1">
            <w:r w:rsidR="00E94F73" w:rsidRPr="00E94F73">
              <w:rPr>
                <w:rStyle w:val="ac"/>
                <w:rFonts w:eastAsia="Times New Roman" w:cs="Times New Roman"/>
                <w:b/>
                <w:noProof/>
                <w:sz w:val="28"/>
                <w:szCs w:val="28"/>
                <w:lang w:eastAsia="ru-RU"/>
              </w:rPr>
              <w:t>Приложение 1</w:t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tab/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instrText xml:space="preserve"> PAGEREF _Toc460852193 \h </w:instrText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t>22</w:t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F73" w:rsidRPr="00E94F73" w:rsidRDefault="00930F19">
          <w:pPr>
            <w:pStyle w:val="21"/>
            <w:tabs>
              <w:tab w:val="right" w:leader="dot" w:pos="9627"/>
            </w:tabs>
            <w:rPr>
              <w:rFonts w:asciiTheme="minorHAnsi" w:eastAsiaTheme="minorEastAsia" w:hAnsiTheme="minorHAnsi"/>
              <w:b/>
              <w:noProof/>
              <w:sz w:val="28"/>
              <w:szCs w:val="28"/>
              <w:lang w:eastAsia="ru-RU"/>
            </w:rPr>
          </w:pPr>
          <w:hyperlink w:anchor="_Toc460852194" w:history="1">
            <w:r w:rsidR="00E94F73" w:rsidRPr="00E94F73">
              <w:rPr>
                <w:rStyle w:val="ac"/>
                <w:rFonts w:cs="Times New Roman"/>
                <w:b/>
                <w:noProof/>
                <w:sz w:val="28"/>
                <w:szCs w:val="28"/>
              </w:rPr>
              <w:t>Приложение 2</w:t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tab/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fldChar w:fldCharType="begin"/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instrText xml:space="preserve"> PAGEREF _Toc460852194 \h </w:instrText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fldChar w:fldCharType="separate"/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t>24</w:t>
            </w:r>
            <w:r w:rsidR="00E94F73" w:rsidRPr="00E94F73">
              <w:rPr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925F9" w:rsidRPr="00E94F73" w:rsidRDefault="001925F9" w:rsidP="00ED606F">
          <w:pPr>
            <w:spacing w:line="480" w:lineRule="auto"/>
            <w:rPr>
              <w:b/>
              <w:sz w:val="28"/>
              <w:szCs w:val="28"/>
            </w:rPr>
          </w:pPr>
          <w:r w:rsidRPr="00E94F73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2A62B8" w:rsidRDefault="002A62B8" w:rsidP="00E04F18">
      <w:pPr>
        <w:ind w:firstLine="567"/>
        <w:jc w:val="center"/>
      </w:pPr>
    </w:p>
    <w:p w:rsidR="00786300" w:rsidRDefault="00786300" w:rsidP="00E04F18">
      <w:pPr>
        <w:ind w:firstLine="567"/>
        <w:jc w:val="center"/>
      </w:pPr>
    </w:p>
    <w:p w:rsidR="00786300" w:rsidRDefault="00786300" w:rsidP="00E04F18">
      <w:pPr>
        <w:ind w:firstLine="567"/>
        <w:jc w:val="center"/>
      </w:pPr>
    </w:p>
    <w:p w:rsidR="00C84E55" w:rsidRDefault="00C84E55" w:rsidP="00E04F18">
      <w:pPr>
        <w:ind w:firstLine="567"/>
        <w:jc w:val="center"/>
      </w:pPr>
    </w:p>
    <w:p w:rsidR="00CF1D34" w:rsidRDefault="00CF1D34" w:rsidP="00E04F18">
      <w:pPr>
        <w:ind w:firstLine="567"/>
        <w:jc w:val="center"/>
      </w:pPr>
    </w:p>
    <w:p w:rsidR="00EA0C2F" w:rsidRDefault="00EA0C2F" w:rsidP="00E04F18">
      <w:pPr>
        <w:ind w:firstLine="567"/>
        <w:jc w:val="center"/>
      </w:pPr>
    </w:p>
    <w:p w:rsidR="00EA0C2F" w:rsidRDefault="00EA0C2F" w:rsidP="00E04F18">
      <w:pPr>
        <w:ind w:firstLine="567"/>
        <w:jc w:val="center"/>
      </w:pPr>
    </w:p>
    <w:p w:rsidR="00EA0C2F" w:rsidRDefault="00EA0C2F" w:rsidP="00E04F18">
      <w:pPr>
        <w:ind w:firstLine="567"/>
        <w:jc w:val="center"/>
      </w:pPr>
    </w:p>
    <w:p w:rsidR="00E94F73" w:rsidRDefault="00E94F73" w:rsidP="00E04F18">
      <w:pPr>
        <w:ind w:firstLine="567"/>
        <w:jc w:val="center"/>
      </w:pPr>
    </w:p>
    <w:p w:rsidR="00EA0C2F" w:rsidRDefault="00EA0C2F" w:rsidP="00E04F18">
      <w:pPr>
        <w:ind w:firstLine="567"/>
        <w:jc w:val="center"/>
      </w:pPr>
    </w:p>
    <w:p w:rsidR="00EA0C2F" w:rsidRDefault="00EA0C2F" w:rsidP="00E04F18">
      <w:pPr>
        <w:ind w:firstLine="567"/>
        <w:jc w:val="center"/>
      </w:pPr>
    </w:p>
    <w:p w:rsidR="00EA0C2F" w:rsidRDefault="00EA0C2F" w:rsidP="00E04F18">
      <w:pPr>
        <w:ind w:firstLine="567"/>
        <w:jc w:val="center"/>
      </w:pPr>
    </w:p>
    <w:p w:rsidR="00EA0C2F" w:rsidRDefault="00EA0C2F" w:rsidP="00E04F18">
      <w:pPr>
        <w:ind w:firstLine="567"/>
        <w:jc w:val="center"/>
      </w:pPr>
    </w:p>
    <w:p w:rsidR="006438DC" w:rsidRDefault="006438DC" w:rsidP="00E04F18">
      <w:pPr>
        <w:ind w:firstLine="567"/>
        <w:jc w:val="center"/>
      </w:pPr>
    </w:p>
    <w:p w:rsidR="006438DC" w:rsidRDefault="006438DC" w:rsidP="00E04F18">
      <w:pPr>
        <w:ind w:firstLine="567"/>
        <w:jc w:val="center"/>
      </w:pPr>
    </w:p>
    <w:p w:rsidR="006438DC" w:rsidRDefault="006438DC" w:rsidP="00E04F18">
      <w:pPr>
        <w:ind w:firstLine="567"/>
        <w:jc w:val="center"/>
      </w:pPr>
    </w:p>
    <w:p w:rsidR="006438DC" w:rsidRDefault="006438DC" w:rsidP="00E04F18">
      <w:pPr>
        <w:ind w:firstLine="567"/>
        <w:jc w:val="center"/>
      </w:pPr>
    </w:p>
    <w:p w:rsidR="006438DC" w:rsidRDefault="006438DC" w:rsidP="00E04F18">
      <w:pPr>
        <w:ind w:firstLine="567"/>
        <w:jc w:val="center"/>
      </w:pPr>
    </w:p>
    <w:p w:rsidR="00C224E9" w:rsidRDefault="00C224E9" w:rsidP="00E04F18">
      <w:pPr>
        <w:ind w:firstLine="567"/>
        <w:jc w:val="center"/>
      </w:pPr>
    </w:p>
    <w:p w:rsidR="00C224E9" w:rsidRDefault="00C224E9" w:rsidP="00E04F18">
      <w:pPr>
        <w:ind w:firstLine="567"/>
        <w:jc w:val="center"/>
      </w:pPr>
    </w:p>
    <w:p w:rsidR="00C224E9" w:rsidRDefault="00C224E9" w:rsidP="00E04F18">
      <w:pPr>
        <w:ind w:firstLine="567"/>
        <w:jc w:val="center"/>
      </w:pPr>
    </w:p>
    <w:p w:rsidR="00C224E9" w:rsidRDefault="00C224E9" w:rsidP="00E04F18">
      <w:pPr>
        <w:ind w:firstLine="567"/>
        <w:jc w:val="center"/>
      </w:pPr>
    </w:p>
    <w:p w:rsidR="00C224E9" w:rsidRDefault="00C224E9" w:rsidP="00E04F18">
      <w:pPr>
        <w:ind w:firstLine="567"/>
        <w:jc w:val="center"/>
      </w:pPr>
    </w:p>
    <w:p w:rsidR="006438DC" w:rsidRDefault="006438DC" w:rsidP="00E04F18">
      <w:pPr>
        <w:ind w:firstLine="567"/>
        <w:jc w:val="center"/>
      </w:pPr>
    </w:p>
    <w:p w:rsidR="006438DC" w:rsidRDefault="006438DC" w:rsidP="00E04F18">
      <w:pPr>
        <w:ind w:firstLine="567"/>
        <w:jc w:val="center"/>
      </w:pPr>
    </w:p>
    <w:p w:rsidR="00E94F73" w:rsidRDefault="00E94F73" w:rsidP="00E04F18">
      <w:pPr>
        <w:ind w:firstLine="567"/>
        <w:jc w:val="center"/>
      </w:pPr>
    </w:p>
    <w:p w:rsidR="00E04F18" w:rsidRPr="007D7ACB" w:rsidRDefault="00E04F18" w:rsidP="00A829F4">
      <w:pPr>
        <w:spacing w:after="80"/>
        <w:ind w:firstLine="567"/>
        <w:contextualSpacing/>
        <w:jc w:val="center"/>
        <w:rPr>
          <w:b/>
          <w:sz w:val="28"/>
          <w:szCs w:val="28"/>
        </w:rPr>
      </w:pPr>
      <w:r w:rsidRPr="007D7ACB">
        <w:rPr>
          <w:b/>
          <w:sz w:val="28"/>
          <w:szCs w:val="28"/>
        </w:rPr>
        <w:lastRenderedPageBreak/>
        <w:t>МЕТОДИЧЕСКИЕ РЕКОМЕНДАЦИИ</w:t>
      </w:r>
    </w:p>
    <w:p w:rsidR="007D7ACB" w:rsidRPr="007D7ACB" w:rsidRDefault="007D7ACB" w:rsidP="00C6045D">
      <w:pPr>
        <w:jc w:val="center"/>
        <w:rPr>
          <w:rFonts w:cs="Times New Roman"/>
          <w:b/>
          <w:sz w:val="28"/>
          <w:szCs w:val="28"/>
        </w:rPr>
      </w:pPr>
      <w:r w:rsidRPr="007D7ACB">
        <w:rPr>
          <w:rFonts w:cs="Times New Roman"/>
          <w:b/>
          <w:sz w:val="28"/>
          <w:szCs w:val="28"/>
        </w:rPr>
        <w:t>по вопросам применения требований к антитеррористической защищенности мест массового пребывания людей, утвержденных постановлением Правительства Российской Федерации</w:t>
      </w:r>
    </w:p>
    <w:p w:rsidR="00E04F18" w:rsidRPr="00352218" w:rsidRDefault="00B86C26" w:rsidP="00B86C26">
      <w:pPr>
        <w:pStyle w:val="1"/>
        <w:tabs>
          <w:tab w:val="left" w:pos="3240"/>
          <w:tab w:val="center" w:pos="4818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bookmarkStart w:id="4" w:name="_Toc460852188"/>
      <w:r w:rsidR="00064D43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B5745D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E04F18" w:rsidRPr="00352218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  <w:bookmarkEnd w:id="4"/>
    </w:p>
    <w:p w:rsidR="00E04F18" w:rsidRPr="00941717" w:rsidRDefault="00E04F18" w:rsidP="00A829F4">
      <w:pPr>
        <w:spacing w:after="80"/>
        <w:ind w:firstLine="567"/>
        <w:contextualSpacing/>
        <w:jc w:val="both"/>
        <w:rPr>
          <w:sz w:val="28"/>
          <w:szCs w:val="28"/>
        </w:rPr>
      </w:pPr>
    </w:p>
    <w:p w:rsidR="00581CE5" w:rsidRDefault="00581CE5" w:rsidP="00581CE5">
      <w:pPr>
        <w:spacing w:after="80"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E331FA">
        <w:rPr>
          <w:rFonts w:eastAsia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</w:t>
      </w:r>
      <w:r>
        <w:rPr>
          <w:rFonts w:eastAsia="Times New Roman" w:cs="Times New Roman"/>
          <w:sz w:val="28"/>
          <w:szCs w:val="28"/>
          <w:lang w:eastAsia="ru-RU"/>
        </w:rPr>
        <w:t>в связи большим количеством вопросов, возникающих при практической реализации Постановления</w:t>
      </w:r>
      <w:r w:rsidRPr="00581CE5">
        <w:rPr>
          <w:rFonts w:cs="Times New Roman"/>
          <w:color w:val="000000"/>
          <w:sz w:val="28"/>
          <w:szCs w:val="28"/>
        </w:rPr>
        <w:t xml:space="preserve"> Правительства Р</w:t>
      </w:r>
      <w:r>
        <w:rPr>
          <w:rFonts w:cs="Times New Roman"/>
          <w:color w:val="000000"/>
          <w:sz w:val="28"/>
          <w:szCs w:val="28"/>
        </w:rPr>
        <w:t xml:space="preserve">оссийской Федерации </w:t>
      </w:r>
      <w:r w:rsidRPr="00581CE5">
        <w:rPr>
          <w:rFonts w:cs="Times New Roman"/>
          <w:color w:val="000000"/>
          <w:sz w:val="28"/>
          <w:szCs w:val="28"/>
        </w:rPr>
        <w:t xml:space="preserve"> от 25.03.2015 №</w:t>
      </w:r>
      <w:r>
        <w:rPr>
          <w:rFonts w:cs="Times New Roman"/>
          <w:color w:val="000000"/>
          <w:sz w:val="28"/>
          <w:szCs w:val="28"/>
        </w:rPr>
        <w:t> </w:t>
      </w:r>
      <w:r w:rsidRPr="00581CE5">
        <w:rPr>
          <w:rFonts w:cs="Times New Roman"/>
          <w:color w:val="000000"/>
          <w:sz w:val="28"/>
          <w:szCs w:val="28"/>
        </w:rPr>
        <w:t xml:space="preserve">272 </w:t>
      </w:r>
      <w:r>
        <w:rPr>
          <w:rFonts w:cs="Times New Roman"/>
          <w:color w:val="000000"/>
          <w:sz w:val="28"/>
          <w:szCs w:val="28"/>
        </w:rPr>
        <w:br/>
        <w:t>«</w:t>
      </w:r>
      <w:r w:rsidRPr="00452EC8">
        <w:rPr>
          <w:rFonts w:eastAsia="Times New Roman" w:cs="Times New Roman"/>
          <w:sz w:val="28"/>
          <w:szCs w:val="28"/>
          <w:lang w:eastAsia="ru-RU"/>
        </w:rPr>
        <w:t>Об утверждении требований к антитеррористической защищенности мест массового пребывания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52EC8">
        <w:rPr>
          <w:rFonts w:eastAsia="Times New Roman" w:cs="Times New Roman"/>
          <w:sz w:val="28"/>
          <w:szCs w:val="28"/>
          <w:lang w:eastAsia="ru-RU"/>
        </w:rPr>
        <w:t>людей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52EC8">
        <w:rPr>
          <w:rFonts w:eastAsia="Times New Roman" w:cs="Times New Roman"/>
          <w:sz w:val="28"/>
          <w:szCs w:val="28"/>
          <w:lang w:eastAsia="ru-RU"/>
        </w:rPr>
        <w:t>и объектов (территорий), подлежащих обязательной охране полицией,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52EC8">
        <w:rPr>
          <w:rFonts w:eastAsia="Times New Roman" w:cs="Times New Roman"/>
          <w:sz w:val="28"/>
          <w:szCs w:val="28"/>
          <w:lang w:eastAsia="ru-RU"/>
        </w:rPr>
        <w:t xml:space="preserve">и форм паспортов безопасности таких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52EC8">
        <w:rPr>
          <w:rFonts w:eastAsia="Times New Roman" w:cs="Times New Roman"/>
          <w:sz w:val="28"/>
          <w:szCs w:val="28"/>
          <w:lang w:eastAsia="ru-RU"/>
        </w:rPr>
        <w:t>мест и объектов (территорий)»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– Постановление).</w:t>
      </w:r>
    </w:p>
    <w:p w:rsidR="00581CE5" w:rsidRPr="00581CE5" w:rsidRDefault="00581CE5" w:rsidP="00581CE5">
      <w:pPr>
        <w:spacing w:after="80"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81CE5">
        <w:rPr>
          <w:rFonts w:cs="Times New Roman"/>
          <w:color w:val="000000"/>
          <w:sz w:val="28"/>
          <w:szCs w:val="28"/>
        </w:rPr>
        <w:t>Согласно пункту 2 Постановления разъяснения по вопросам применения требований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581CE5">
        <w:rPr>
          <w:rFonts w:cs="Times New Roman"/>
          <w:color w:val="000000"/>
          <w:sz w:val="28"/>
          <w:szCs w:val="28"/>
        </w:rPr>
        <w:t>к антитеррористической защищенности мест массового пребывания людей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581CE5">
        <w:rPr>
          <w:rFonts w:cs="Times New Roman"/>
          <w:color w:val="000000"/>
          <w:sz w:val="28"/>
          <w:szCs w:val="28"/>
        </w:rPr>
        <w:t xml:space="preserve">и объектов (территорий), подлежащих обязательной охране полицией, </w:t>
      </w:r>
      <w:r>
        <w:rPr>
          <w:rFonts w:cs="Times New Roman"/>
          <w:color w:val="000000"/>
          <w:sz w:val="28"/>
          <w:szCs w:val="28"/>
        </w:rPr>
        <w:br/>
      </w:r>
      <w:r w:rsidRPr="00581CE5">
        <w:rPr>
          <w:rFonts w:cs="Times New Roman"/>
          <w:color w:val="000000"/>
          <w:sz w:val="28"/>
          <w:szCs w:val="28"/>
        </w:rPr>
        <w:t>и форм паспортов безопасности таких мести объектов (территорий) дает Министерство внутренних дел Р</w:t>
      </w:r>
      <w:r>
        <w:rPr>
          <w:rFonts w:cs="Times New Roman"/>
          <w:color w:val="000000"/>
          <w:sz w:val="28"/>
          <w:szCs w:val="28"/>
        </w:rPr>
        <w:t>оссийской Федерации.</w:t>
      </w:r>
      <w:r w:rsidRPr="00581CE5">
        <w:rPr>
          <w:rFonts w:cs="Times New Roman"/>
          <w:color w:val="000000"/>
          <w:sz w:val="28"/>
          <w:szCs w:val="28"/>
        </w:rPr>
        <w:t> </w:t>
      </w:r>
    </w:p>
    <w:p w:rsidR="00581CE5" w:rsidRPr="00D244F3" w:rsidRDefault="00581CE5" w:rsidP="00581CE5">
      <w:pPr>
        <w:spacing w:after="80"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Анализ </w:t>
      </w:r>
      <w:r w:rsidRPr="00367EE2">
        <w:rPr>
          <w:sz w:val="28"/>
          <w:szCs w:val="28"/>
        </w:rPr>
        <w:t xml:space="preserve">правоприменительной практики </w:t>
      </w:r>
      <w:r>
        <w:rPr>
          <w:sz w:val="28"/>
          <w:szCs w:val="28"/>
        </w:rPr>
        <w:t>показал, что определенные трудности создают «размытость»</w:t>
      </w:r>
      <w:r w:rsidRPr="00367EE2">
        <w:rPr>
          <w:sz w:val="28"/>
          <w:szCs w:val="28"/>
        </w:rPr>
        <w:t xml:space="preserve"> критериев определения перечней </w:t>
      </w:r>
      <w:r>
        <w:rPr>
          <w:sz w:val="28"/>
          <w:szCs w:val="28"/>
        </w:rPr>
        <w:br/>
        <w:t>мест массового пребывания людей,</w:t>
      </w:r>
      <w:r w:rsidRPr="00367E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имеющаяся правовая </w:t>
      </w:r>
      <w:proofErr w:type="spellStart"/>
      <w:r>
        <w:rPr>
          <w:sz w:val="28"/>
          <w:szCs w:val="28"/>
        </w:rPr>
        <w:t>неурегулированность</w:t>
      </w:r>
      <w:proofErr w:type="spellEnd"/>
      <w:r>
        <w:rPr>
          <w:sz w:val="28"/>
          <w:szCs w:val="28"/>
        </w:rPr>
        <w:t xml:space="preserve"> ряда положений Постановления.</w:t>
      </w:r>
    </w:p>
    <w:p w:rsidR="00DA2F40" w:rsidRDefault="00DA2F40" w:rsidP="00E94F73">
      <w:pPr>
        <w:spacing w:after="80"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D244F3">
        <w:rPr>
          <w:rFonts w:eastAsia="Times New Roman" w:cs="Times New Roman"/>
          <w:sz w:val="28"/>
          <w:szCs w:val="28"/>
          <w:lang w:eastAsia="ru-RU"/>
        </w:rPr>
        <w:t>Под местом массового пребывания людей (далее </w:t>
      </w:r>
      <w:r w:rsidRPr="00D244F3">
        <w:rPr>
          <w:rFonts w:eastAsia="Times New Roman" w:cs="Times New Roman"/>
          <w:sz w:val="28"/>
          <w:szCs w:val="28"/>
          <w:lang w:eastAsia="ru-RU"/>
        </w:rPr>
        <w:noBreakHyphen/>
        <w:t> ММПЛ)</w:t>
      </w:r>
      <w:r w:rsidRPr="00D244F3">
        <w:rPr>
          <w:rFonts w:eastAsia="Times New Roman" w:cs="Times New Roman"/>
          <w:sz w:val="28"/>
          <w:szCs w:val="28"/>
          <w:lang w:eastAsia="ru-RU"/>
        </w:rPr>
        <w:br/>
        <w:t xml:space="preserve">понимается территория общего пользования поселения или городского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D244F3">
        <w:rPr>
          <w:rFonts w:eastAsia="Times New Roman" w:cs="Times New Roman"/>
          <w:sz w:val="28"/>
          <w:szCs w:val="28"/>
          <w:lang w:eastAsia="ru-RU"/>
        </w:rPr>
        <w:t>при определенных условиях может одновременно находиться более пятидесяти человек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244F3">
        <w:rPr>
          <w:rFonts w:eastAsia="Times New Roman" w:cs="Times New Roman"/>
          <w:sz w:val="28"/>
          <w:szCs w:val="28"/>
          <w:lang w:eastAsia="ru-RU"/>
        </w:rPr>
        <w:t xml:space="preserve">(п. 6 ст. 3., Федеральный закон от 06.03.2006 № 35-ФЗ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D244F3">
        <w:rPr>
          <w:rFonts w:eastAsia="Times New Roman" w:cs="Times New Roman"/>
          <w:sz w:val="28"/>
          <w:szCs w:val="28"/>
          <w:lang w:eastAsia="ru-RU"/>
        </w:rPr>
        <w:t>"О противодействии терроризму").</w:t>
      </w:r>
      <w:proofErr w:type="gramEnd"/>
    </w:p>
    <w:p w:rsidR="00DA2F40" w:rsidRDefault="00DA2F40" w:rsidP="00E94F73">
      <w:pPr>
        <w:spacing w:after="80"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902ED">
        <w:rPr>
          <w:rFonts w:cs="Times New Roman"/>
          <w:sz w:val="28"/>
          <w:szCs w:val="28"/>
        </w:rPr>
        <w:t xml:space="preserve">Антитеррористическая защищенность объекта (территории) </w:t>
      </w:r>
      <w:r w:rsidRPr="009902ED">
        <w:rPr>
          <w:rFonts w:cs="Times New Roman"/>
          <w:sz w:val="28"/>
          <w:szCs w:val="28"/>
        </w:rPr>
        <w:noBreakHyphen/>
        <w:t xml:space="preserve"> состояние защищенности здания, строения, сооружения, иного объекта, места массового пребывания</w:t>
      </w:r>
      <w:r w:rsidRPr="00D244F3">
        <w:rPr>
          <w:rFonts w:eastAsia="Times New Roman" w:cs="Times New Roman"/>
          <w:sz w:val="28"/>
          <w:szCs w:val="28"/>
          <w:lang w:eastAsia="ru-RU"/>
        </w:rPr>
        <w:t xml:space="preserve"> людей, препятствующее совершению террористического акта (п. 6 ст. 3., Федеральный закон от 06.03.2006 № 35-ФЗ "О противодействии терроризму"). </w:t>
      </w:r>
    </w:p>
    <w:p w:rsidR="00072210" w:rsidRPr="002623ED" w:rsidRDefault="00DA2F40" w:rsidP="00E94F73">
      <w:pPr>
        <w:spacing w:after="80"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D244F3">
        <w:rPr>
          <w:rFonts w:cs="Times New Roman"/>
          <w:sz w:val="28"/>
          <w:szCs w:val="28"/>
        </w:rPr>
        <w:t>Антитеррористическая защищенность мест массового пребывания людей должна соответствовать характеру угроз, оперативной обстановке, обеспечивать наиболее эффективное и экономное использование</w:t>
      </w:r>
      <w:r>
        <w:rPr>
          <w:rFonts w:cs="Times New Roman"/>
          <w:sz w:val="28"/>
          <w:szCs w:val="28"/>
        </w:rPr>
        <w:br/>
      </w:r>
      <w:r w:rsidRPr="00D244F3">
        <w:rPr>
          <w:rFonts w:cs="Times New Roman"/>
          <w:sz w:val="28"/>
          <w:szCs w:val="28"/>
        </w:rPr>
        <w:t xml:space="preserve"> сил и средств, задействованных в обеспечении безопасности мест массового пребывания людей.</w:t>
      </w:r>
      <w:r w:rsidR="00072210">
        <w:br w:type="page"/>
      </w:r>
    </w:p>
    <w:p w:rsidR="006438DC" w:rsidRPr="00ED606F" w:rsidRDefault="001F1CFC" w:rsidP="006438DC">
      <w:pPr>
        <w:pStyle w:val="1"/>
        <w:spacing w:before="0" w:after="80" w:line="276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60852189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</w:t>
      </w:r>
      <w:r w:rsidR="00B5745D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438DC">
        <w:rPr>
          <w:rFonts w:ascii="Times New Roman" w:hAnsi="Times New Roman" w:cs="Times New Roman"/>
          <w:b/>
          <w:color w:val="auto"/>
          <w:sz w:val="28"/>
          <w:szCs w:val="28"/>
        </w:rPr>
        <w:t>Критерии отнесения объектов к местам массового пребывания людей, подпадающих под действие Постановления.</w:t>
      </w:r>
      <w:bookmarkEnd w:id="5"/>
      <w:r w:rsidR="006438D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E94F73" w:rsidRDefault="00E94F73" w:rsidP="00E94F73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cs="Times New Roman"/>
          <w:sz w:val="28"/>
          <w:szCs w:val="28"/>
        </w:rPr>
      </w:pPr>
    </w:p>
    <w:p w:rsidR="006438DC" w:rsidRPr="00E94F73" w:rsidRDefault="006438DC" w:rsidP="00E94F73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cs="Times New Roman"/>
          <w:sz w:val="28"/>
          <w:szCs w:val="28"/>
        </w:rPr>
      </w:pPr>
      <w:r w:rsidRPr="00E94F73">
        <w:rPr>
          <w:rFonts w:cs="Times New Roman"/>
          <w:sz w:val="28"/>
          <w:szCs w:val="28"/>
        </w:rPr>
        <w:t>Перечень мест массового пребывания людей (далее – Перечень) в пределах муниципальных образований определяется органами местного самоуправления по согласованию с территориальными органами безопасности, территориальными органами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6438DC" w:rsidRPr="00E94F73" w:rsidRDefault="006438DC" w:rsidP="00E94F73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F73">
        <w:rPr>
          <w:rFonts w:ascii="Times New Roman" w:hAnsi="Times New Roman" w:cs="Times New Roman"/>
          <w:sz w:val="28"/>
          <w:szCs w:val="28"/>
        </w:rPr>
        <w:t>В Перечень включаются ММПЛ, соответствующие определению</w:t>
      </w:r>
      <w:r w:rsidRPr="00E94F73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E94F73">
          <w:rPr>
            <w:rFonts w:ascii="Times New Roman" w:hAnsi="Times New Roman" w:cs="Times New Roman"/>
            <w:sz w:val="28"/>
            <w:szCs w:val="28"/>
          </w:rPr>
          <w:t>пункта 6 статьи 3</w:t>
        </w:r>
      </w:hyperlink>
      <w:r w:rsidRPr="00E94F73">
        <w:rPr>
          <w:rFonts w:ascii="Times New Roman" w:hAnsi="Times New Roman" w:cs="Times New Roman"/>
          <w:sz w:val="28"/>
          <w:szCs w:val="28"/>
        </w:rPr>
        <w:t xml:space="preserve"> Федерального закона от 6 марта 2006 г. </w:t>
      </w:r>
      <w:r w:rsidR="00D637CB" w:rsidRPr="00E94F73">
        <w:rPr>
          <w:rFonts w:ascii="Times New Roman" w:hAnsi="Times New Roman" w:cs="Times New Roman"/>
          <w:sz w:val="28"/>
          <w:szCs w:val="28"/>
        </w:rPr>
        <w:t>№ </w:t>
      </w:r>
      <w:r w:rsidRPr="00E94F73">
        <w:rPr>
          <w:rFonts w:ascii="Times New Roman" w:hAnsi="Times New Roman" w:cs="Times New Roman"/>
          <w:sz w:val="28"/>
          <w:szCs w:val="28"/>
        </w:rPr>
        <w:t>35-ФЗ</w:t>
      </w:r>
      <w:r w:rsidRPr="00E94F73">
        <w:rPr>
          <w:rFonts w:ascii="Times New Roman" w:hAnsi="Times New Roman" w:cs="Times New Roman"/>
          <w:sz w:val="28"/>
          <w:szCs w:val="28"/>
        </w:rPr>
        <w:br/>
        <w:t>"О противодействии терроризму" (Собрание законодательства Российской Федерации 2006, № 11, ст. 1146), правообладателями которых не являются федеральные органы исполнительной власти или которые не относятся к сфере их деятельности, предполагающей использование места массового пребывания людей, а также не подлежащие обязательной охране полицией.</w:t>
      </w:r>
      <w:proofErr w:type="gramEnd"/>
    </w:p>
    <w:p w:rsidR="006438DC" w:rsidRPr="00E94F73" w:rsidRDefault="006438DC" w:rsidP="00E94F73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E94F73">
        <w:rPr>
          <w:rFonts w:eastAsia="Times New Roman" w:cs="Times New Roman"/>
          <w:color w:val="000000"/>
          <w:sz w:val="28"/>
          <w:szCs w:val="28"/>
          <w:lang w:eastAsia="ru-RU" w:bidi="ru-RU"/>
        </w:rPr>
        <w:t>Так, например, школы, дошкольные детские учреждения относятся</w:t>
      </w:r>
      <w:r w:rsidRPr="00E94F73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  <w:t xml:space="preserve">к сфере деятельности Министерства образования и науки Российской Федерации, а поликлиники, больницы – к сфере деятельности Министерства здравоохранения Российской Федерации, и т.д. </w:t>
      </w:r>
      <w:proofErr w:type="gramStart"/>
      <w:r w:rsidRPr="00E94F73">
        <w:rPr>
          <w:rFonts w:eastAsia="Times New Roman" w:cs="Times New Roman"/>
          <w:color w:val="000000"/>
          <w:sz w:val="28"/>
          <w:szCs w:val="28"/>
          <w:lang w:eastAsia="ru-RU" w:bidi="ru-RU"/>
        </w:rPr>
        <w:t>Следовательно</w:t>
      </w:r>
      <w:proofErr w:type="gramEnd"/>
      <w:r w:rsidRPr="00E94F7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указанные объекты не подпадают под действие Постановления и </w:t>
      </w:r>
      <w:r w:rsidRPr="00E94F73">
        <w:rPr>
          <w:rFonts w:cs="Times New Roman"/>
          <w:b/>
          <w:sz w:val="28"/>
          <w:szCs w:val="28"/>
        </w:rPr>
        <w:t>не подлежат</w:t>
      </w:r>
      <w:r w:rsidRPr="00E94F73">
        <w:rPr>
          <w:rFonts w:cs="Times New Roman"/>
          <w:sz w:val="28"/>
          <w:szCs w:val="28"/>
        </w:rPr>
        <w:t xml:space="preserve"> включению в Перечень.</w:t>
      </w:r>
    </w:p>
    <w:p w:rsidR="00F128C1" w:rsidRPr="00E94F73" w:rsidRDefault="00F128C1" w:rsidP="00E94F73">
      <w:pPr>
        <w:pStyle w:val="ad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E94F73">
        <w:rPr>
          <w:sz w:val="28"/>
          <w:szCs w:val="28"/>
        </w:rPr>
        <w:t xml:space="preserve">Главное управление региональной безопасности Московской области рекомендует включать в Перечень такие объекты (территории), </w:t>
      </w:r>
      <w:r w:rsidRPr="00E94F73">
        <w:rPr>
          <w:sz w:val="28"/>
          <w:szCs w:val="28"/>
        </w:rPr>
        <w:br/>
        <w:t xml:space="preserve">как административные здания органов местного самоуправления муниципальных образований, культовые сооружения, открытые участки территорий (площади, парки, скверы, пешеходные зоны), детские оздоровительные лагеря, а также торговые объекты, объекты общественного питания и бытовых услуг, не подпадающие под действие </w:t>
      </w:r>
      <w:bookmarkStart w:id="6" w:name="h100"/>
      <w:bookmarkEnd w:id="6"/>
      <w:r w:rsidRPr="00E94F73">
        <w:rPr>
          <w:bCs/>
          <w:sz w:val="28"/>
          <w:szCs w:val="28"/>
        </w:rPr>
        <w:t>постановление</w:t>
      </w:r>
      <w:r w:rsidRPr="00E94F73">
        <w:rPr>
          <w:bCs/>
          <w:sz w:val="28"/>
          <w:szCs w:val="28"/>
        </w:rPr>
        <w:br/>
        <w:t xml:space="preserve">Правительства Московской области </w:t>
      </w:r>
      <w:r w:rsidRPr="00E94F73">
        <w:rPr>
          <w:sz w:val="28"/>
          <w:szCs w:val="28"/>
        </w:rPr>
        <w:t> </w:t>
      </w:r>
      <w:r w:rsidRPr="00E94F73">
        <w:rPr>
          <w:bCs/>
          <w:sz w:val="28"/>
          <w:szCs w:val="28"/>
        </w:rPr>
        <w:t>от 27 августа 2010 №  703/37 «О мерах</w:t>
      </w:r>
      <w:proofErr w:type="gramEnd"/>
      <w:r w:rsidRPr="00E94F73">
        <w:rPr>
          <w:bCs/>
          <w:sz w:val="28"/>
          <w:szCs w:val="28"/>
        </w:rPr>
        <w:br/>
        <w:t>по обеспечению антитеррористической защищенности торговых объектов, объектов общественного питания и бытовых услуг, расположенных</w:t>
      </w:r>
      <w:r w:rsidRPr="00E94F73">
        <w:rPr>
          <w:bCs/>
          <w:sz w:val="28"/>
          <w:szCs w:val="28"/>
        </w:rPr>
        <w:br/>
        <w:t>на территории Московской области».</w:t>
      </w:r>
    </w:p>
    <w:p w:rsidR="006438DC" w:rsidRPr="00E94F73" w:rsidRDefault="006438DC" w:rsidP="00E94F73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Места массового пребывания людей периодического </w:t>
      </w:r>
      <w:r w:rsidR="00F128C1" w:rsidRPr="00E94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</w:t>
      </w:r>
      <w:r w:rsidRPr="00E94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пользования могут включаться в </w:t>
      </w:r>
      <w:r w:rsidR="008D5B28" w:rsidRPr="00E94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Перечень </w:t>
      </w:r>
      <w:r w:rsidRPr="00E94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временной основе, с указанием периода включения.</w:t>
      </w:r>
      <w:r w:rsidR="00F128C1" w:rsidRPr="00E94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Примером подобных объектов могут являться ярмарки выходного</w:t>
      </w:r>
      <w:r w:rsidR="00F128C1" w:rsidRPr="00E94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дня, территории, периодически использующиеся для проведения культурно-массовых мероприятий.</w:t>
      </w:r>
    </w:p>
    <w:p w:rsidR="006438DC" w:rsidRDefault="006438DC" w:rsidP="006438DC">
      <w:pPr>
        <w:spacing w:afterLines="80" w:after="192" w:line="276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0549CD">
        <w:rPr>
          <w:rFonts w:eastAsia="Times New Roman" w:cs="Times New Roman"/>
          <w:color w:val="000000"/>
          <w:sz w:val="28"/>
          <w:szCs w:val="28"/>
          <w:lang w:eastAsia="ru-RU" w:bidi="ru-RU"/>
        </w:rPr>
        <w:lastRenderedPageBreak/>
        <w:t>Под категорированием ММПЛ понимается его отнесение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к определенной категории с учетом степени угрозы совершения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на нем террористического акта и возможных последствий его совершения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на основании оценки состояния защищенности объекта (территории),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учитывающей его значимость для инфраструктуры и жизнеобеспечения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и степень потенциальной опасности со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вершения террористического акта.</w:t>
      </w:r>
    </w:p>
    <w:p w:rsidR="006438DC" w:rsidRDefault="006438DC" w:rsidP="006438DC">
      <w:pPr>
        <w:spacing w:afterLines="80" w:after="192" w:line="276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Целью категорирования является установление дифференцированных требований к обеспечению безопасности ММПЛ.</w:t>
      </w:r>
    </w:p>
    <w:p w:rsidR="006438DC" w:rsidRPr="00054BCD" w:rsidRDefault="006438DC" w:rsidP="006438DC">
      <w:pPr>
        <w:spacing w:afterLines="80" w:after="192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054BCD">
        <w:rPr>
          <w:rFonts w:cs="Times New Roman"/>
          <w:sz w:val="28"/>
          <w:szCs w:val="28"/>
        </w:rPr>
        <w:t>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людей:</w:t>
      </w:r>
    </w:p>
    <w:p w:rsidR="006438DC" w:rsidRPr="00054BCD" w:rsidRDefault="006438DC" w:rsidP="006438DC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CD">
        <w:rPr>
          <w:rFonts w:ascii="Times New Roman" w:hAnsi="Times New Roman" w:cs="Times New Roman"/>
          <w:sz w:val="28"/>
          <w:szCs w:val="28"/>
        </w:rPr>
        <w:t>а) место массового пребывания людей 1 категории - место массового пребывания людей, в котором при определенных условиях может одновременно находиться более 1000 человек;</w:t>
      </w:r>
    </w:p>
    <w:p w:rsidR="006438DC" w:rsidRPr="00054BCD" w:rsidRDefault="006438DC" w:rsidP="006438DC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CD">
        <w:rPr>
          <w:rFonts w:ascii="Times New Roman" w:hAnsi="Times New Roman" w:cs="Times New Roman"/>
          <w:sz w:val="28"/>
          <w:szCs w:val="28"/>
        </w:rPr>
        <w:t>б) место массового пребывания людей 2 категории - место массового пребывания людей, в котором при определенных условиях может одновременно находиться от 200 до 1000 человек;</w:t>
      </w:r>
    </w:p>
    <w:p w:rsidR="006438DC" w:rsidRPr="00054BCD" w:rsidRDefault="006438DC" w:rsidP="006438DC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CD">
        <w:rPr>
          <w:rFonts w:ascii="Times New Roman" w:hAnsi="Times New Roman" w:cs="Times New Roman"/>
          <w:sz w:val="28"/>
          <w:szCs w:val="28"/>
        </w:rPr>
        <w:t>в) место массового пребывания людей 3 категории - место массового пребывания людей, в котором при определенных условиях может одновременно находиться от 50 до 200 человек.</w:t>
      </w:r>
    </w:p>
    <w:p w:rsidR="006438DC" w:rsidRPr="00054BCD" w:rsidRDefault="006438DC" w:rsidP="006438DC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CD">
        <w:rPr>
          <w:rFonts w:ascii="Times New Roman" w:hAnsi="Times New Roman" w:cs="Times New Roman"/>
          <w:sz w:val="28"/>
          <w:szCs w:val="28"/>
        </w:rPr>
        <w:t>Расчет количества людей проводится путем проведения мониторинга одновременного пребывания и (или) передвижения людей на территории места массового пребывания людей в течение 3 дней, включая рабочие и выходные (праздничные) дни.</w:t>
      </w:r>
    </w:p>
    <w:p w:rsidR="006438DC" w:rsidRPr="006E4A50" w:rsidRDefault="006438DC" w:rsidP="006438DC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6E4A50">
        <w:rPr>
          <w:rFonts w:cs="Times New Roman"/>
          <w:sz w:val="28"/>
          <w:szCs w:val="28"/>
        </w:rPr>
        <w:t xml:space="preserve">Степень угрозы совершения террористического акта определяется </w:t>
      </w:r>
      <w:r>
        <w:rPr>
          <w:rFonts w:cs="Times New Roman"/>
          <w:sz w:val="28"/>
          <w:szCs w:val="28"/>
        </w:rPr>
        <w:br/>
      </w:r>
      <w:r w:rsidRPr="006E4A50">
        <w:rPr>
          <w:rFonts w:cs="Times New Roman"/>
          <w:sz w:val="28"/>
          <w:szCs w:val="28"/>
        </w:rPr>
        <w:t>на основании данных о совершенных и предотвращенных террористических актах в субъекте Российской Федерации (муниципальном образовании),</w:t>
      </w:r>
      <w:r>
        <w:rPr>
          <w:rFonts w:cs="Times New Roman"/>
          <w:sz w:val="28"/>
          <w:szCs w:val="28"/>
        </w:rPr>
        <w:br/>
      </w:r>
      <w:r w:rsidRPr="006E4A50">
        <w:rPr>
          <w:rFonts w:cs="Times New Roman"/>
          <w:sz w:val="28"/>
          <w:szCs w:val="28"/>
        </w:rPr>
        <w:t>на территории которого расположено ММПЛ.</w:t>
      </w:r>
    </w:p>
    <w:p w:rsidR="006438DC" w:rsidRPr="006E4A50" w:rsidRDefault="006438DC" w:rsidP="006438DC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6E4A50">
        <w:rPr>
          <w:rFonts w:cs="Times New Roman"/>
          <w:sz w:val="28"/>
          <w:szCs w:val="28"/>
        </w:rPr>
        <w:t>Для оценки прогнозируемых масштабов террористических актов учитывать классификацию, установленную постановлением Правительства Российской Федерации от 21 мая 2007 г</w:t>
      </w:r>
      <w:r>
        <w:rPr>
          <w:rFonts w:cs="Times New Roman"/>
          <w:sz w:val="28"/>
          <w:szCs w:val="28"/>
        </w:rPr>
        <w:t>ода</w:t>
      </w:r>
      <w:r w:rsidRPr="006E4A50">
        <w:rPr>
          <w:rFonts w:cs="Times New Roman"/>
          <w:sz w:val="28"/>
          <w:szCs w:val="28"/>
        </w:rPr>
        <w:t xml:space="preserve"> №</w:t>
      </w:r>
      <w:r>
        <w:rPr>
          <w:rFonts w:cs="Times New Roman"/>
          <w:sz w:val="28"/>
          <w:szCs w:val="28"/>
        </w:rPr>
        <w:t> </w:t>
      </w:r>
      <w:r w:rsidRPr="006E4A50">
        <w:rPr>
          <w:rFonts w:cs="Times New Roman"/>
          <w:sz w:val="28"/>
          <w:szCs w:val="28"/>
        </w:rPr>
        <w:t>304 «О классификации чрезвычайных ситуаций природного и техногенного характера».</w:t>
      </w:r>
    </w:p>
    <w:p w:rsidR="006438DC" w:rsidRPr="00054BCD" w:rsidRDefault="006438DC" w:rsidP="006438DC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CD">
        <w:rPr>
          <w:rFonts w:ascii="Times New Roman" w:hAnsi="Times New Roman" w:cs="Times New Roman"/>
          <w:sz w:val="28"/>
          <w:szCs w:val="28"/>
        </w:rPr>
        <w:t>В зависимости от обстановки, складывающейся в районе расположения места массового пребывания людей, комиссией может быть принято решение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054BCD">
        <w:rPr>
          <w:rFonts w:ascii="Times New Roman" w:hAnsi="Times New Roman" w:cs="Times New Roman"/>
          <w:sz w:val="28"/>
          <w:szCs w:val="28"/>
        </w:rPr>
        <w:t xml:space="preserve">о присвоении месту массового пребывания людей категории выше или ниже, чем это предусмотрено </w:t>
      </w:r>
      <w:hyperlink w:anchor="P52" w:history="1">
        <w:r w:rsidRPr="00054BCD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054BCD">
        <w:rPr>
          <w:rFonts w:ascii="Times New Roman" w:hAnsi="Times New Roman" w:cs="Times New Roman"/>
          <w:sz w:val="28"/>
          <w:szCs w:val="28"/>
        </w:rPr>
        <w:t xml:space="preserve"> настоящих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4BCD">
        <w:rPr>
          <w:rFonts w:ascii="Times New Roman" w:hAnsi="Times New Roman" w:cs="Times New Roman"/>
          <w:sz w:val="28"/>
          <w:szCs w:val="28"/>
        </w:rPr>
        <w:t>ребований.</w:t>
      </w:r>
    </w:p>
    <w:p w:rsidR="006438DC" w:rsidRPr="006E4A50" w:rsidRDefault="006438DC" w:rsidP="006438DC">
      <w:pPr>
        <w:widowControl w:val="0"/>
        <w:spacing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054BCD">
        <w:rPr>
          <w:rFonts w:cs="Times New Roman"/>
          <w:sz w:val="28"/>
          <w:szCs w:val="28"/>
        </w:rPr>
        <w:t>Всем членам Комиссии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в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ходе подготовки к участию в категорировании целесообразно предварительно изучить информацию об ММПЛ, ознакомиться 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lastRenderedPageBreak/>
        <w:t>с составленными ранее актами комиссионных обследований (при их наличии), документами, подтверждающими устранение ранее выявленных недостатков.</w:t>
      </w:r>
    </w:p>
    <w:p w:rsidR="006438DC" w:rsidRPr="006E4A50" w:rsidRDefault="006438DC" w:rsidP="006438DC">
      <w:pPr>
        <w:widowControl w:val="0"/>
        <w:spacing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В целях планирования проведения обследования ММПЛ целесообразно разрабатывать план-график проведения обследований и плановых проверок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на текущий календарный год, кот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орый согласовывается с членами К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омиссии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и утверждается председателем 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К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омиссии.</w:t>
      </w:r>
    </w:p>
    <w:p w:rsidR="006438DC" w:rsidRPr="006E4A50" w:rsidRDefault="006438DC" w:rsidP="006438DC">
      <w:pPr>
        <w:widowControl w:val="0"/>
        <w:spacing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Правообладателям ММПЛ рекомендуется заблаговременно готовить проект акта обследования с заполнением разделов, относящихся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к их компетенции.</w:t>
      </w:r>
    </w:p>
    <w:p w:rsidR="006438DC" w:rsidRDefault="006438DC" w:rsidP="006438DC">
      <w:pPr>
        <w:widowControl w:val="0"/>
        <w:spacing w:line="276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Нормативными правовыми актами методика мониторинга одновременного пребывания, передвижения людей на территории ММПЛ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не определена.</w:t>
      </w:r>
    </w:p>
    <w:p w:rsidR="006438DC" w:rsidRPr="00446BE9" w:rsidRDefault="006438DC" w:rsidP="006438DC">
      <w:pPr>
        <w:widowControl w:val="0"/>
        <w:spacing w:line="276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Подсчет количества людей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в течение нескольких дней дает представление о средней ежедневной численности посетителей ММПЛ, который является одной из составляющих при осуществлении категорирования этого ММПЛ. Сведения о максимальной вместимости ММПЛ можно получить, например,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из справок о проводимых ранее в ММПЛ мероприятиях.</w:t>
      </w:r>
    </w:p>
    <w:p w:rsidR="006438DC" w:rsidRPr="006E4A50" w:rsidRDefault="006438DC" w:rsidP="006438DC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Мониторинг одновременного пребывания и (или) передвижения людей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на территории ММПЛ представляет собой сист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ему наблюдений, осуществляемых К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омиссией на постоянной основе (не менее 3-х дней) посредством сбора, обобщения, систематизации и оценки информации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 наполняемости (количестве людей в определенное время) и пропускной способности указанных мест.</w:t>
      </w:r>
    </w:p>
    <w:p w:rsidR="006438DC" w:rsidRDefault="006438DC" w:rsidP="006438DC">
      <w:pPr>
        <w:widowControl w:val="0"/>
        <w:ind w:firstLine="709"/>
        <w:jc w:val="center"/>
        <w:rPr>
          <w:rFonts w:eastAsia="Times New Roman" w:cs="Times New Roman"/>
          <w:b/>
          <w:i/>
          <w:color w:val="000000"/>
          <w:sz w:val="28"/>
          <w:szCs w:val="28"/>
          <w:lang w:eastAsia="ru-RU" w:bidi="ru-RU"/>
        </w:rPr>
      </w:pPr>
    </w:p>
    <w:p w:rsidR="006438DC" w:rsidRPr="00C74203" w:rsidRDefault="006438DC" w:rsidP="006438DC">
      <w:pPr>
        <w:widowControl w:val="0"/>
        <w:spacing w:line="276" w:lineRule="auto"/>
        <w:ind w:firstLine="709"/>
        <w:jc w:val="center"/>
        <w:rPr>
          <w:rFonts w:eastAsia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C74203">
        <w:rPr>
          <w:rFonts w:eastAsia="Times New Roman" w:cs="Times New Roman"/>
          <w:b/>
          <w:i/>
          <w:color w:val="000000"/>
          <w:sz w:val="28"/>
          <w:szCs w:val="28"/>
          <w:lang w:eastAsia="ru-RU" w:bidi="ru-RU"/>
        </w:rPr>
        <w:t>Практический пример</w:t>
      </w:r>
    </w:p>
    <w:p w:rsidR="006438DC" w:rsidRPr="006E4A50" w:rsidRDefault="006438DC" w:rsidP="006438DC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6438DC" w:rsidRPr="006E4A50" w:rsidRDefault="006438DC" w:rsidP="006438DC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Применяя на практике пункт 11 Требований, следует учитывать плановое максимальное количество людей в соответствии с техническими характеристиками ММПЛ, максимальное фактическое количество людей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в рабочий, выходной и праздничный день.</w:t>
      </w:r>
    </w:p>
    <w:p w:rsidR="006438DC" w:rsidRPr="006E4A50" w:rsidRDefault="006438DC" w:rsidP="006438DC">
      <w:pPr>
        <w:widowControl w:val="0"/>
        <w:tabs>
          <w:tab w:val="left" w:pos="538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Плановое максимальное количество людей определяется исходя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из специфики ММПЛ с учетом действующих правил и стандартов,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например «СП 42.13330.2011. Свод правил. Градостроительство. Планировка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и застройка городских и сельских поселений. Актуализированная редакция СНиП 2.07.01-89 (</w:t>
      </w:r>
      <w:proofErr w:type="gramStart"/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утвержден</w:t>
      </w:r>
      <w:proofErr w:type="gramEnd"/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приказом </w:t>
      </w:r>
      <w:proofErr w:type="spellStart"/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Минрегиона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России от 28 декабря 2010 года № 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820), Правил противопожарного режима в Российской Федерации,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утвержденных постановлением Правительства Российской Федерации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от 25 апреля 2012 г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ода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№ 390.</w:t>
      </w:r>
    </w:p>
    <w:p w:rsidR="006438DC" w:rsidRPr="006E4A50" w:rsidRDefault="006438DC" w:rsidP="006438DC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Так, если принимать площадь, занимаемой одним человеком, равной </w:t>
      </w: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lastRenderedPageBreak/>
        <w:t>0,5</w:t>
      </w:r>
      <w:r w:rsidRPr="00FB47E3">
        <w:rPr>
          <w:rFonts w:eastAsia="Times New Roman" w:cs="Times New Roman"/>
          <w:color w:val="000000"/>
          <w:sz w:val="28"/>
          <w:szCs w:val="28"/>
          <w:lang w:val="en-US" w:eastAsia="ru-RU" w:bidi="ru-RU"/>
        </w:rPr>
        <w:t> </w:t>
      </w: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м</w:t>
      </w:r>
      <w:proofErr w:type="gramStart"/>
      <w:r w:rsidRPr="00FB47E3">
        <w:rPr>
          <w:rFonts w:eastAsia="Times New Roman" w:cs="Times New Roman"/>
          <w:color w:val="000000"/>
          <w:sz w:val="28"/>
          <w:szCs w:val="28"/>
          <w:vertAlign w:val="superscript"/>
          <w:lang w:eastAsia="ru-RU" w:bidi="ru-RU"/>
        </w:rPr>
        <w:t>2</w:t>
      </w:r>
      <w:proofErr w:type="gramEnd"/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, на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территории </w:t>
      </w: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площадью 50</w:t>
      </w:r>
      <w:r w:rsidRPr="00FB47E3">
        <w:rPr>
          <w:rFonts w:eastAsia="Times New Roman" w:cs="Times New Roman"/>
          <w:color w:val="000000"/>
          <w:sz w:val="28"/>
          <w:szCs w:val="28"/>
          <w:lang w:val="en-US" w:eastAsia="ru-RU" w:bidi="ru-RU"/>
        </w:rPr>
        <w:t> </w:t>
      </w: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м</w:t>
      </w:r>
      <w:r w:rsidRPr="00FB47E3">
        <w:rPr>
          <w:rFonts w:eastAsia="Times New Roman" w:cs="Times New Roman"/>
          <w:color w:val="000000"/>
          <w:sz w:val="28"/>
          <w:szCs w:val="28"/>
          <w:vertAlign w:val="superscript"/>
          <w:lang w:eastAsia="ru-RU" w:bidi="ru-RU"/>
        </w:rPr>
        <w:t>2</w:t>
      </w: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одновременно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могут находиться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при определенных условиях, например, при проведении культурно-зрелищного мероприятия (без учета занимаемой площади под сцену и другие объекты),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100 человек.</w:t>
      </w:r>
    </w:p>
    <w:p w:rsidR="006438DC" w:rsidRPr="006E4A50" w:rsidRDefault="006438DC" w:rsidP="006438DC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Пропускная способность ММПЛ определяется с учетом его площади,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а также скорости и плотности потока людей. При этом скорость и плотность потока можно разделить на низкие (до 3 км/час и до 1 чел/м</w:t>
      </w:r>
      <w:proofErr w:type="gramStart"/>
      <w:r w:rsidRPr="006E4A50">
        <w:rPr>
          <w:rFonts w:eastAsia="Times New Roman" w:cs="Times New Roman"/>
          <w:color w:val="000000"/>
          <w:sz w:val="28"/>
          <w:szCs w:val="28"/>
          <w:vertAlign w:val="superscript"/>
          <w:lang w:eastAsia="ru-RU" w:bidi="ru-RU"/>
        </w:rPr>
        <w:t>2</w:t>
      </w:r>
      <w:proofErr w:type="gramEnd"/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соответственно), средние (от 3 до 5 км/час и 1 чел/м</w:t>
      </w:r>
      <w:r w:rsidRPr="006E4A50">
        <w:rPr>
          <w:rFonts w:eastAsia="Times New Roman" w:cs="Times New Roman"/>
          <w:color w:val="000000"/>
          <w:sz w:val="28"/>
          <w:szCs w:val="28"/>
          <w:vertAlign w:val="superscript"/>
          <w:lang w:eastAsia="ru-RU" w:bidi="ru-RU"/>
        </w:rPr>
        <w:t>2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соответственно) и высокие (свыше 5 км/час и более 2 чел/м соответственно).</w:t>
      </w:r>
    </w:p>
    <w:p w:rsidR="006438DC" w:rsidRPr="006E4A50" w:rsidRDefault="006438DC" w:rsidP="006438DC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Таким образом по территории шириной 2 м и длиной 25 м (площадь 50 м) со средней скоростью (4 км/ч) и при средней плотности (1 чел/м</w:t>
      </w:r>
      <w:proofErr w:type="gramStart"/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)</w:t>
      </w:r>
      <w:proofErr w:type="gramEnd"/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за одну минуту пройдет 132 человека, при этом одновременно будет находиться 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50 человек максимально.</w:t>
      </w:r>
    </w:p>
    <w:p w:rsidR="006438DC" w:rsidRPr="006E4A50" w:rsidRDefault="006438DC" w:rsidP="006438DC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Для мониторинга одновременного пребывания и (или) передвижения людей на территории ММПЛ могут применяться фотоэлектронные световые барьеры, акустические сенсорные напольные панели, радарные установки, фото- и видеокамеры, аэрофотосъемка, турникеты, счетчики, </w:t>
      </w:r>
      <w:proofErr w:type="spellStart"/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инфографические</w:t>
      </w:r>
      <w:proofErr w:type="spellEnd"/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счетчики и другие технические устройства.</w:t>
      </w:r>
    </w:p>
    <w:p w:rsidR="006438DC" w:rsidRDefault="006438DC" w:rsidP="006438DC">
      <w:pPr>
        <w:widowControl w:val="0"/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Акты обследования являются неотъемлемым приложением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  <w:t>к паспорту безопасности.</w:t>
      </w:r>
    </w:p>
    <w:p w:rsidR="006438DC" w:rsidRDefault="006438DC" w:rsidP="006438DC">
      <w:pPr>
        <w:widowControl w:val="0"/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Учитывая, что разработка типовой формы акта обследования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и категорирования ММПЛ не предусмотрена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,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Главное управление региональной безопасности Московской области разработало образец акта (приложение 2).</w:t>
      </w:r>
    </w:p>
    <w:p w:rsidR="006438DC" w:rsidRDefault="006438DC" w:rsidP="00D244F3">
      <w:pPr>
        <w:pStyle w:val="1"/>
        <w:spacing w:before="0"/>
        <w:ind w:right="-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438DC" w:rsidRDefault="006438DC" w:rsidP="00D244F3">
      <w:pPr>
        <w:pStyle w:val="1"/>
        <w:spacing w:before="0"/>
        <w:ind w:right="-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04F18" w:rsidRPr="00ED606F" w:rsidRDefault="00DA2F40" w:rsidP="00764E5A">
      <w:pPr>
        <w:pStyle w:val="1"/>
        <w:spacing w:before="0" w:after="80" w:line="276" w:lineRule="auto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460852190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6438DC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E00BB7" w:rsidRPr="00550282">
        <w:rPr>
          <w:rFonts w:ascii="Times New Roman" w:hAnsi="Times New Roman" w:cs="Times New Roman"/>
          <w:b/>
          <w:color w:val="auto"/>
          <w:sz w:val="28"/>
          <w:szCs w:val="28"/>
        </w:rPr>
        <w:t>Создание м</w:t>
      </w:r>
      <w:r w:rsidR="00740D33" w:rsidRPr="00550282">
        <w:rPr>
          <w:rFonts w:ascii="Times New Roman" w:hAnsi="Times New Roman" w:cs="Times New Roman"/>
          <w:b/>
          <w:color w:val="auto"/>
          <w:sz w:val="28"/>
          <w:szCs w:val="28"/>
        </w:rPr>
        <w:t>ежведомствен</w:t>
      </w:r>
      <w:r w:rsidR="00E00BB7" w:rsidRPr="00550282">
        <w:rPr>
          <w:rFonts w:ascii="Times New Roman" w:hAnsi="Times New Roman" w:cs="Times New Roman"/>
          <w:b/>
          <w:color w:val="auto"/>
          <w:sz w:val="28"/>
          <w:szCs w:val="28"/>
        </w:rPr>
        <w:t>ной</w:t>
      </w:r>
      <w:r w:rsidR="00740D33" w:rsidRPr="005502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комисси</w:t>
      </w:r>
      <w:r w:rsidR="00E00BB7" w:rsidRPr="00550282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740D33" w:rsidRPr="005502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обследованию</w:t>
      </w:r>
      <w:r w:rsidR="00C6045D" w:rsidRPr="005502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40D33" w:rsidRPr="00550282">
        <w:rPr>
          <w:rFonts w:ascii="Times New Roman" w:hAnsi="Times New Roman" w:cs="Times New Roman"/>
          <w:b/>
          <w:color w:val="auto"/>
          <w:sz w:val="28"/>
          <w:szCs w:val="28"/>
        </w:rPr>
        <w:t>места массового пребывания людей</w:t>
      </w:r>
      <w:bookmarkEnd w:id="7"/>
    </w:p>
    <w:p w:rsidR="00E04F18" w:rsidRPr="00725FFA" w:rsidRDefault="00E04F18" w:rsidP="00E00BB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40D33" w:rsidRPr="00E73574" w:rsidRDefault="00740D33" w:rsidP="00001D92">
      <w:pPr>
        <w:spacing w:after="80"/>
        <w:ind w:firstLine="709"/>
        <w:contextualSpacing/>
        <w:jc w:val="both"/>
        <w:rPr>
          <w:sz w:val="28"/>
          <w:szCs w:val="28"/>
        </w:rPr>
      </w:pPr>
      <w:r w:rsidRPr="007706B6">
        <w:rPr>
          <w:sz w:val="28"/>
          <w:szCs w:val="28"/>
        </w:rPr>
        <w:t xml:space="preserve">Для проведения категорирования </w:t>
      </w:r>
      <w:r w:rsidR="00725FFA">
        <w:rPr>
          <w:sz w:val="28"/>
          <w:szCs w:val="28"/>
        </w:rPr>
        <w:t>ММПЛ</w:t>
      </w:r>
      <w:r w:rsidRPr="007706B6">
        <w:rPr>
          <w:sz w:val="28"/>
          <w:szCs w:val="28"/>
        </w:rPr>
        <w:t xml:space="preserve"> </w:t>
      </w:r>
      <w:r w:rsidRPr="00E73574">
        <w:rPr>
          <w:sz w:val="28"/>
          <w:szCs w:val="28"/>
        </w:rPr>
        <w:t>решением главы муниципального образования, на территории которого расположено</w:t>
      </w:r>
      <w:r w:rsidR="00725FFA">
        <w:rPr>
          <w:sz w:val="28"/>
          <w:szCs w:val="28"/>
        </w:rPr>
        <w:br/>
      </w:r>
      <w:r w:rsidR="006838B9" w:rsidRPr="00195013">
        <w:rPr>
          <w:sz w:val="28"/>
          <w:szCs w:val="28"/>
        </w:rPr>
        <w:t xml:space="preserve">ММПЛ, </w:t>
      </w:r>
      <w:r w:rsidRPr="00195013">
        <w:rPr>
          <w:sz w:val="28"/>
          <w:szCs w:val="28"/>
        </w:rPr>
        <w:t>создается</w:t>
      </w:r>
      <w:r w:rsidRPr="00E73574">
        <w:rPr>
          <w:sz w:val="28"/>
          <w:szCs w:val="28"/>
        </w:rPr>
        <w:t xml:space="preserve"> межведомственная комиссия</w:t>
      </w:r>
      <w:r w:rsidR="00725FFA">
        <w:rPr>
          <w:sz w:val="28"/>
          <w:szCs w:val="28"/>
        </w:rPr>
        <w:t xml:space="preserve"> </w:t>
      </w:r>
      <w:r w:rsidRPr="00E73574">
        <w:rPr>
          <w:sz w:val="28"/>
          <w:szCs w:val="28"/>
        </w:rPr>
        <w:t xml:space="preserve">по </w:t>
      </w:r>
      <w:r w:rsidR="00AB7B50">
        <w:rPr>
          <w:sz w:val="28"/>
          <w:szCs w:val="28"/>
        </w:rPr>
        <w:t xml:space="preserve">его </w:t>
      </w:r>
      <w:r w:rsidRPr="00E73574">
        <w:rPr>
          <w:sz w:val="28"/>
          <w:szCs w:val="28"/>
        </w:rPr>
        <w:t xml:space="preserve">обследованию </w:t>
      </w:r>
      <w:r w:rsidR="00725FFA">
        <w:rPr>
          <w:sz w:val="28"/>
          <w:szCs w:val="28"/>
        </w:rPr>
        <w:br/>
      </w:r>
      <w:r w:rsidRPr="00E73574">
        <w:rPr>
          <w:sz w:val="28"/>
          <w:szCs w:val="28"/>
        </w:rPr>
        <w:t xml:space="preserve">(далее – </w:t>
      </w:r>
      <w:r w:rsidRPr="00250FA6">
        <w:rPr>
          <w:sz w:val="28"/>
          <w:szCs w:val="28"/>
        </w:rPr>
        <w:t>Комиссия</w:t>
      </w:r>
      <w:r w:rsidRPr="00E73574">
        <w:rPr>
          <w:sz w:val="28"/>
          <w:szCs w:val="28"/>
        </w:rPr>
        <w:t>):</w:t>
      </w:r>
    </w:p>
    <w:p w:rsidR="00AF557F" w:rsidRDefault="00B86C26" w:rsidP="00001D92">
      <w:pPr>
        <w:spacing w:after="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Комиссия создается в течение 30 дней с момента включения ММПЛ</w:t>
      </w:r>
      <w:r w:rsidR="00C90D8D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CF1D34">
        <w:rPr>
          <w:sz w:val="28"/>
          <w:szCs w:val="28"/>
        </w:rPr>
        <w:t>соответствующий Перечень.</w:t>
      </w:r>
    </w:p>
    <w:p w:rsidR="00B8350C" w:rsidRDefault="00001D92" w:rsidP="00B8350C">
      <w:pPr>
        <w:spacing w:after="80" w:line="276" w:lineRule="auto"/>
        <w:ind w:firstLine="709"/>
        <w:contextualSpacing/>
        <w:jc w:val="both"/>
        <w:rPr>
          <w:sz w:val="28"/>
          <w:szCs w:val="28"/>
        </w:rPr>
      </w:pPr>
      <w:r w:rsidRPr="006438DC">
        <w:rPr>
          <w:rFonts w:eastAsia="Times New Roman" w:cs="Times New Roman"/>
          <w:color w:val="000000"/>
          <w:sz w:val="28"/>
          <w:szCs w:val="28"/>
          <w:lang w:eastAsia="ru-RU" w:bidi="ru-RU"/>
        </w:rPr>
        <w:t>Учитывая, что разработка типовой формы акта обследования</w:t>
      </w:r>
      <w:r w:rsidRPr="006438DC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  <w:t>и категорирования ММПЛ не предусмотрена, Главное управление региональной безопасности Московской области разработало примерный образец Положения о Комиссии (приложение 1).</w:t>
      </w:r>
      <w:r w:rsidR="00B8350C" w:rsidRPr="00B8350C">
        <w:rPr>
          <w:sz w:val="28"/>
          <w:szCs w:val="28"/>
        </w:rPr>
        <w:t xml:space="preserve"> </w:t>
      </w:r>
      <w:r w:rsidR="00B8350C" w:rsidRPr="007706B6">
        <w:rPr>
          <w:sz w:val="28"/>
          <w:szCs w:val="28"/>
        </w:rPr>
        <w:t xml:space="preserve">Комиссию возглавляет </w:t>
      </w:r>
      <w:r w:rsidR="00B8350C">
        <w:rPr>
          <w:sz w:val="28"/>
          <w:szCs w:val="28"/>
        </w:rPr>
        <w:t xml:space="preserve">глава </w:t>
      </w:r>
      <w:r w:rsidR="00B8350C" w:rsidRPr="007706B6">
        <w:rPr>
          <w:sz w:val="28"/>
          <w:szCs w:val="28"/>
        </w:rPr>
        <w:lastRenderedPageBreak/>
        <w:t>муниципального образования,</w:t>
      </w:r>
      <w:r w:rsidR="006438DC">
        <w:rPr>
          <w:sz w:val="28"/>
          <w:szCs w:val="28"/>
        </w:rPr>
        <w:t xml:space="preserve"> </w:t>
      </w:r>
      <w:r w:rsidR="00B8350C" w:rsidRPr="007706B6">
        <w:rPr>
          <w:sz w:val="28"/>
          <w:szCs w:val="28"/>
        </w:rPr>
        <w:t xml:space="preserve">на территории которого расположено место массового пребывания людей, </w:t>
      </w:r>
      <w:r w:rsidR="00B8350C" w:rsidRPr="00740D33">
        <w:rPr>
          <w:b/>
          <w:sz w:val="28"/>
          <w:szCs w:val="28"/>
        </w:rPr>
        <w:t>либо уполномоченное им должностное лицо</w:t>
      </w:r>
      <w:r w:rsidR="00B8350C" w:rsidRPr="007706B6">
        <w:rPr>
          <w:sz w:val="28"/>
          <w:szCs w:val="28"/>
        </w:rPr>
        <w:t>».</w:t>
      </w:r>
    </w:p>
    <w:p w:rsidR="00B8350C" w:rsidRPr="006E4A50" w:rsidRDefault="00B8350C" w:rsidP="00B8350C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6E4A50">
        <w:rPr>
          <w:rFonts w:cs="Times New Roman"/>
          <w:sz w:val="28"/>
          <w:szCs w:val="28"/>
        </w:rPr>
        <w:t>Комиссия</w:t>
      </w:r>
      <w:r>
        <w:rPr>
          <w:rFonts w:cs="Times New Roman"/>
          <w:sz w:val="28"/>
          <w:szCs w:val="28"/>
        </w:rPr>
        <w:t xml:space="preserve"> </w:t>
      </w:r>
      <w:r w:rsidRPr="006E4A50">
        <w:rPr>
          <w:rFonts w:cs="Times New Roman"/>
          <w:sz w:val="28"/>
          <w:szCs w:val="28"/>
        </w:rPr>
        <w:t xml:space="preserve">состоит из председателя, заместителя председателя, секретаря и членов </w:t>
      </w:r>
      <w:r>
        <w:rPr>
          <w:rFonts w:cs="Times New Roman"/>
          <w:sz w:val="28"/>
          <w:szCs w:val="28"/>
        </w:rPr>
        <w:t>К</w:t>
      </w:r>
      <w:r w:rsidRPr="006E4A50">
        <w:rPr>
          <w:rFonts w:cs="Times New Roman"/>
          <w:sz w:val="28"/>
          <w:szCs w:val="28"/>
        </w:rPr>
        <w:t>омиссии.</w:t>
      </w:r>
    </w:p>
    <w:p w:rsidR="00B8350C" w:rsidRPr="00CE74A6" w:rsidRDefault="00B8350C" w:rsidP="00B8350C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6E4A50">
        <w:rPr>
          <w:rFonts w:cs="Times New Roman"/>
          <w:sz w:val="28"/>
          <w:szCs w:val="28"/>
        </w:rPr>
        <w:t xml:space="preserve">Председатель </w:t>
      </w:r>
      <w:r>
        <w:rPr>
          <w:rFonts w:cs="Times New Roman"/>
          <w:sz w:val="28"/>
          <w:szCs w:val="28"/>
        </w:rPr>
        <w:t>К</w:t>
      </w:r>
      <w:r w:rsidRPr="006E4A50">
        <w:rPr>
          <w:rFonts w:cs="Times New Roman"/>
          <w:sz w:val="28"/>
          <w:szCs w:val="28"/>
        </w:rPr>
        <w:t>омиссии осуществляет руководство ее деятельностью,</w:t>
      </w:r>
      <w:r>
        <w:rPr>
          <w:rFonts w:cs="Times New Roman"/>
          <w:sz w:val="28"/>
          <w:szCs w:val="28"/>
        </w:rPr>
        <w:t xml:space="preserve"> </w:t>
      </w:r>
      <w:r w:rsidRPr="006E4A50">
        <w:rPr>
          <w:rFonts w:cs="Times New Roman"/>
          <w:sz w:val="28"/>
          <w:szCs w:val="28"/>
        </w:rPr>
        <w:t xml:space="preserve">определяет повестку дня, сроки и </w:t>
      </w:r>
      <w:r w:rsidRPr="00CE74A6">
        <w:rPr>
          <w:rFonts w:cs="Times New Roman"/>
          <w:sz w:val="28"/>
          <w:szCs w:val="28"/>
        </w:rPr>
        <w:t xml:space="preserve">порядок рассмотрения вопросов </w:t>
      </w:r>
      <w:r w:rsidRPr="00CE74A6">
        <w:rPr>
          <w:rFonts w:cs="Times New Roman"/>
          <w:sz w:val="28"/>
          <w:szCs w:val="28"/>
        </w:rPr>
        <w:br/>
        <w:t>на ее заседаниях, инициирует и проводит заседани</w:t>
      </w:r>
      <w:r w:rsidR="00F17999">
        <w:rPr>
          <w:rFonts w:cs="Times New Roman"/>
          <w:sz w:val="28"/>
          <w:szCs w:val="28"/>
        </w:rPr>
        <w:t>я</w:t>
      </w:r>
      <w:r w:rsidRPr="00CE74A6">
        <w:rPr>
          <w:rFonts w:cs="Times New Roman"/>
          <w:sz w:val="28"/>
          <w:szCs w:val="28"/>
        </w:rPr>
        <w:t xml:space="preserve"> Комиссии, подписывает</w:t>
      </w:r>
      <w:r w:rsidRPr="006E4A50">
        <w:rPr>
          <w:rFonts w:cs="Times New Roman"/>
          <w:sz w:val="28"/>
          <w:szCs w:val="28"/>
        </w:rPr>
        <w:t xml:space="preserve"> акты</w:t>
      </w:r>
      <w:r>
        <w:rPr>
          <w:rFonts w:cs="Times New Roman"/>
          <w:sz w:val="28"/>
          <w:szCs w:val="28"/>
        </w:rPr>
        <w:t xml:space="preserve"> 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обследования и категорирования ММПЛ и другие документы, ка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сающиеся исполнения полномочий К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омиссии.</w:t>
      </w:r>
    </w:p>
    <w:p w:rsidR="00B8350C" w:rsidRPr="006E4A50" w:rsidRDefault="00B8350C" w:rsidP="00B8350C">
      <w:pPr>
        <w:widowControl w:val="0"/>
        <w:spacing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Заместитель председателя 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К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омиссии в отсутствие председателя 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К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омиссии осуществляет его полномочия.</w:t>
      </w:r>
    </w:p>
    <w:p w:rsidR="00B8350C" w:rsidRDefault="00B8350C" w:rsidP="00B8350C">
      <w:pPr>
        <w:spacing w:after="80" w:line="276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Секретарь К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омиссии ведет делопроизводство по вопросам осуществления деятельности, оформляет протоколы заседаний, результаты работы, обеспечивает сохранность документов, связанных с работой, организует взаимодействие с территориальными органами безопасности, МВД России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и МЧС России при проведении обследований и составлении паспортов безопасности ММПЛ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(далее – Паспорт)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, контролирует своевременность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их актуализации.</w:t>
      </w:r>
    </w:p>
    <w:p w:rsidR="00B8350C" w:rsidRPr="006E4A50" w:rsidRDefault="00B8350C" w:rsidP="00B8350C">
      <w:pPr>
        <w:widowControl w:val="0"/>
        <w:spacing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Члены К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омиссии в соответствии с их компетенцией принимают участие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в работе комиссии, вы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полняют поручения председателя К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омиссии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или его заместителя в пределах компетенции органа (учреждения), кото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рый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  <w:t>они представляют в составе К</w:t>
      </w:r>
      <w:r w:rsidRPr="006E4A50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омиссии.</w:t>
      </w:r>
    </w:p>
    <w:p w:rsidR="00B8350C" w:rsidRPr="006E4A50" w:rsidRDefault="00B8350C" w:rsidP="00B8350C">
      <w:pPr>
        <w:spacing w:after="8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Комиссия создается на постоянной основе. </w:t>
      </w:r>
      <w:r w:rsidRPr="006E4A50">
        <w:rPr>
          <w:rFonts w:cs="Times New Roman"/>
          <w:sz w:val="28"/>
          <w:szCs w:val="28"/>
        </w:rPr>
        <w:t>Представители территориального органа безопасности, территориальных органов МВД России и МЧС России привлека</w:t>
      </w:r>
      <w:r>
        <w:rPr>
          <w:rFonts w:cs="Times New Roman"/>
          <w:sz w:val="28"/>
          <w:szCs w:val="28"/>
        </w:rPr>
        <w:t>ются</w:t>
      </w:r>
      <w:r w:rsidRPr="006E4A50">
        <w:rPr>
          <w:rFonts w:cs="Times New Roman"/>
          <w:sz w:val="28"/>
          <w:szCs w:val="28"/>
        </w:rPr>
        <w:t xml:space="preserve"> в состав </w:t>
      </w:r>
      <w:r>
        <w:rPr>
          <w:rFonts w:cs="Times New Roman"/>
          <w:sz w:val="28"/>
          <w:szCs w:val="28"/>
        </w:rPr>
        <w:t>К</w:t>
      </w:r>
      <w:r w:rsidRPr="006E4A50">
        <w:rPr>
          <w:rFonts w:cs="Times New Roman"/>
          <w:sz w:val="28"/>
          <w:szCs w:val="28"/>
        </w:rPr>
        <w:t>омиссии на весь период</w:t>
      </w:r>
      <w:r>
        <w:rPr>
          <w:rFonts w:cs="Times New Roman"/>
          <w:sz w:val="28"/>
          <w:szCs w:val="28"/>
        </w:rPr>
        <w:br/>
      </w:r>
      <w:r w:rsidRPr="006E4A50">
        <w:rPr>
          <w:rFonts w:cs="Times New Roman"/>
          <w:sz w:val="28"/>
          <w:szCs w:val="28"/>
        </w:rPr>
        <w:t>ее функционирования.</w:t>
      </w:r>
      <w:r w:rsidRPr="0043626F">
        <w:rPr>
          <w:rFonts w:cs="Times New Roman"/>
          <w:sz w:val="28"/>
          <w:szCs w:val="28"/>
        </w:rPr>
        <w:t xml:space="preserve"> </w:t>
      </w:r>
      <w:r w:rsidRPr="006E4A50">
        <w:rPr>
          <w:rFonts w:cs="Times New Roman"/>
          <w:sz w:val="28"/>
          <w:szCs w:val="28"/>
        </w:rPr>
        <w:t>Собственник ММПЛ или лицо, использующее ММПЛ на ином законном ос</w:t>
      </w:r>
      <w:r>
        <w:rPr>
          <w:rFonts w:cs="Times New Roman"/>
          <w:sz w:val="28"/>
          <w:szCs w:val="28"/>
        </w:rPr>
        <w:t>новании, привлекается в состав К</w:t>
      </w:r>
      <w:r w:rsidRPr="006E4A50">
        <w:rPr>
          <w:rFonts w:cs="Times New Roman"/>
          <w:sz w:val="28"/>
          <w:szCs w:val="28"/>
        </w:rPr>
        <w:t>омиссии на период проведения обследования и категорирования конкретного ММПЛ.</w:t>
      </w:r>
    </w:p>
    <w:p w:rsidR="00001D92" w:rsidRDefault="00001D92" w:rsidP="00001D92">
      <w:pPr>
        <w:widowControl w:val="0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</w:p>
    <w:p w:rsidR="00AB7B50" w:rsidRPr="00ED606F" w:rsidRDefault="00AB7B50" w:rsidP="00AF557F">
      <w:pPr>
        <w:tabs>
          <w:tab w:val="left" w:pos="709"/>
        </w:tabs>
        <w:ind w:firstLine="709"/>
        <w:rPr>
          <w:sz w:val="28"/>
          <w:szCs w:val="28"/>
        </w:rPr>
      </w:pPr>
      <w:r w:rsidRPr="00ED606F">
        <w:rPr>
          <w:sz w:val="28"/>
          <w:szCs w:val="28"/>
        </w:rPr>
        <w:t xml:space="preserve">Порядок </w:t>
      </w:r>
      <w:r w:rsidR="006838B9">
        <w:rPr>
          <w:sz w:val="28"/>
          <w:szCs w:val="28"/>
        </w:rPr>
        <w:t xml:space="preserve">проведения </w:t>
      </w:r>
      <w:r w:rsidRPr="00195013">
        <w:rPr>
          <w:sz w:val="28"/>
          <w:szCs w:val="28"/>
        </w:rPr>
        <w:t xml:space="preserve">категорирования </w:t>
      </w:r>
      <w:r w:rsidR="006838B9" w:rsidRPr="00195013">
        <w:rPr>
          <w:sz w:val="28"/>
          <w:szCs w:val="28"/>
        </w:rPr>
        <w:t>ММПЛ</w:t>
      </w:r>
      <w:r w:rsidR="00E72392" w:rsidRPr="007706B6">
        <w:rPr>
          <w:sz w:val="28"/>
          <w:szCs w:val="28"/>
        </w:rPr>
        <w:t xml:space="preserve"> </w:t>
      </w:r>
      <w:r w:rsidRPr="00ED606F">
        <w:rPr>
          <w:sz w:val="28"/>
          <w:szCs w:val="28"/>
        </w:rPr>
        <w:t>приведен на рис 1.</w:t>
      </w:r>
    </w:p>
    <w:p w:rsidR="00AB7B50" w:rsidRPr="00ED606F" w:rsidRDefault="00AB7B50" w:rsidP="00AF557F">
      <w:pPr>
        <w:jc w:val="both"/>
        <w:rPr>
          <w:sz w:val="28"/>
          <w:szCs w:val="28"/>
        </w:rPr>
      </w:pPr>
    </w:p>
    <w:tbl>
      <w:tblPr>
        <w:tblStyle w:val="a3"/>
        <w:tblW w:w="97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818"/>
        <w:gridCol w:w="360"/>
        <w:gridCol w:w="283"/>
      </w:tblGrid>
      <w:tr w:rsidR="00AB7B50" w:rsidTr="00A35DBA">
        <w:trPr>
          <w:gridAfter w:val="1"/>
          <w:wAfter w:w="283" w:type="dxa"/>
        </w:trPr>
        <w:tc>
          <w:tcPr>
            <w:tcW w:w="284" w:type="dxa"/>
            <w:tcBorders>
              <w:righ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C52" w:rsidRPr="006D6C52" w:rsidRDefault="006D6C52" w:rsidP="00CC7ABC">
            <w:pPr>
              <w:jc w:val="center"/>
              <w:rPr>
                <w:b/>
              </w:rPr>
            </w:pPr>
            <w:r w:rsidRPr="006D6C52">
              <w:rPr>
                <w:b/>
              </w:rPr>
              <w:t>Первичные мероприятия</w:t>
            </w:r>
          </w:p>
          <w:p w:rsidR="00AB7B50" w:rsidRDefault="00CC7ABC" w:rsidP="00195013">
            <w:pPr>
              <w:ind w:firstLine="459"/>
              <w:jc w:val="both"/>
            </w:pPr>
            <w:r>
              <w:t>Назначение рабочей группы и определение ответственного должностного</w:t>
            </w:r>
            <w:r w:rsidR="00195013">
              <w:br/>
            </w:r>
            <w:r>
              <w:t>лица</w:t>
            </w:r>
            <w:r w:rsidR="00195013">
              <w:t xml:space="preserve"> </w:t>
            </w:r>
            <w:r>
              <w:t>по р</w:t>
            </w:r>
            <w:r w:rsidR="00AB7B50">
              <w:t>азработк</w:t>
            </w:r>
            <w:r>
              <w:t>е</w:t>
            </w:r>
            <w:r w:rsidR="00AB7B50">
              <w:t xml:space="preserve"> </w:t>
            </w:r>
            <w:r w:rsidR="00AB7B50" w:rsidRPr="00B16A27">
              <w:t>локальн</w:t>
            </w:r>
            <w:r w:rsidR="00AB7B50">
              <w:t>ого</w:t>
            </w:r>
            <w:r w:rsidR="00AB7B50" w:rsidRPr="00B16A27">
              <w:t xml:space="preserve"> нормативн</w:t>
            </w:r>
            <w:r w:rsidR="00AB7B50">
              <w:t>ого</w:t>
            </w:r>
            <w:r w:rsidR="00AB7B50" w:rsidRPr="00B16A27">
              <w:t xml:space="preserve"> </w:t>
            </w:r>
            <w:r>
              <w:t xml:space="preserve">правового </w:t>
            </w:r>
            <w:r w:rsidR="00AB7B50" w:rsidRPr="00B16A27">
              <w:t>акт</w:t>
            </w:r>
            <w:r w:rsidR="00AB7B50">
              <w:t>а</w:t>
            </w:r>
            <w:r w:rsidR="00AB7B50" w:rsidRPr="00B16A27">
              <w:t xml:space="preserve"> </w:t>
            </w:r>
            <w:r w:rsidR="00250FA6">
              <w:t>о создании К</w:t>
            </w:r>
            <w:r w:rsidR="00E72392">
              <w:t xml:space="preserve">омиссии </w:t>
            </w:r>
            <w:r w:rsidR="00250FA6">
              <w:br/>
            </w:r>
            <w:r w:rsidR="00195013">
              <w:t xml:space="preserve">и определении </w:t>
            </w:r>
            <w:r w:rsidR="00E72392">
              <w:t>ее состава</w:t>
            </w:r>
            <w:r>
              <w:t xml:space="preserve">. </w: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c>
          <w:tcPr>
            <w:tcW w:w="284" w:type="dxa"/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bottom w:val="single" w:sz="8" w:space="0" w:color="auto"/>
            </w:tcBorders>
          </w:tcPr>
          <w:p w:rsidR="00AB7B50" w:rsidRDefault="00CC7ABC" w:rsidP="006E4A50">
            <w:pPr>
              <w:jc w:val="both"/>
            </w:pPr>
            <w:r w:rsidRPr="008923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FEA3EF" wp14:editId="79E3D512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6350</wp:posOffset>
                      </wp:positionV>
                      <wp:extent cx="0" cy="181610"/>
                      <wp:effectExtent l="76200" t="0" r="57150" b="6604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20.9pt;margin-top:.5pt;width:0;height:1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283" w:type="dxa"/>
          </w:tcPr>
          <w:p w:rsidR="00AB7B50" w:rsidRDefault="00AB7B50" w:rsidP="006E4A50">
            <w:pPr>
              <w:jc w:val="both"/>
            </w:pPr>
          </w:p>
        </w:tc>
      </w:tr>
      <w:tr w:rsidR="00E40C0F" w:rsidTr="00A35DBA">
        <w:trPr>
          <w:gridAfter w:val="1"/>
          <w:wAfter w:w="283" w:type="dxa"/>
        </w:trPr>
        <w:tc>
          <w:tcPr>
            <w:tcW w:w="284" w:type="dxa"/>
            <w:tcBorders>
              <w:right w:val="single" w:sz="8" w:space="0" w:color="auto"/>
            </w:tcBorders>
          </w:tcPr>
          <w:p w:rsidR="00E40C0F" w:rsidRDefault="00E40C0F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C0F" w:rsidRPr="00E40C0F" w:rsidRDefault="00E40C0F" w:rsidP="00E40C0F">
            <w:pPr>
              <w:jc w:val="center"/>
              <w:rPr>
                <w:rFonts w:cs="Times New Roman"/>
                <w:b/>
              </w:rPr>
            </w:pPr>
            <w:r w:rsidRPr="00E40C0F">
              <w:rPr>
                <w:rFonts w:cs="Times New Roman"/>
                <w:b/>
              </w:rPr>
              <w:t xml:space="preserve">Разработка </w:t>
            </w:r>
            <w:r w:rsidR="00D865A3" w:rsidRPr="00D865A3">
              <w:rPr>
                <w:rFonts w:cs="Times New Roman"/>
                <w:b/>
                <w:lang w:bidi="ru-RU"/>
              </w:rPr>
              <w:t>план-график</w:t>
            </w:r>
            <w:r w:rsidR="00D865A3">
              <w:rPr>
                <w:rFonts w:cs="Times New Roman"/>
                <w:b/>
                <w:lang w:bidi="ru-RU"/>
              </w:rPr>
              <w:t>а</w:t>
            </w:r>
            <w:r w:rsidR="00D865A3" w:rsidRPr="00D865A3">
              <w:rPr>
                <w:rFonts w:cs="Times New Roman"/>
                <w:b/>
                <w:lang w:bidi="ru-RU"/>
              </w:rPr>
              <w:t xml:space="preserve"> </w:t>
            </w:r>
            <w:r w:rsidRPr="00E40C0F">
              <w:rPr>
                <w:rFonts w:cs="Times New Roman"/>
                <w:b/>
              </w:rPr>
              <w:t>работы</w:t>
            </w:r>
          </w:p>
          <w:p w:rsidR="00E40C0F" w:rsidRPr="00551C57" w:rsidRDefault="00E40C0F" w:rsidP="00DA67A5">
            <w:pPr>
              <w:ind w:firstLine="459"/>
              <w:jc w:val="both"/>
            </w:pPr>
            <w:r w:rsidRPr="006C7C3C">
              <w:rPr>
                <w:rFonts w:cs="Times New Roman"/>
              </w:rPr>
              <w:t xml:space="preserve">Ответственное </w:t>
            </w:r>
            <w:r>
              <w:rPr>
                <w:rFonts w:cs="Times New Roman"/>
              </w:rPr>
              <w:t xml:space="preserve">должностное </w:t>
            </w:r>
            <w:r w:rsidRPr="006C7C3C">
              <w:rPr>
                <w:rFonts w:cs="Times New Roman"/>
              </w:rPr>
              <w:t xml:space="preserve">лицо </w:t>
            </w:r>
            <w:r>
              <w:rPr>
                <w:rFonts w:cs="Times New Roman"/>
              </w:rPr>
              <w:t>р</w:t>
            </w:r>
            <w:r w:rsidRPr="00B16A27">
              <w:t>азраб</w:t>
            </w:r>
            <w:r>
              <w:t>атывает</w:t>
            </w:r>
            <w:r w:rsidRPr="00B16A27">
              <w:t xml:space="preserve"> календарн</w:t>
            </w:r>
            <w:r>
              <w:t>ый</w:t>
            </w:r>
            <w:r w:rsidRPr="00B16A27">
              <w:t xml:space="preserve"> план </w:t>
            </w:r>
            <w:r>
              <w:t>работы</w:t>
            </w:r>
            <w:r w:rsidR="00551C57">
              <w:br/>
            </w:r>
            <w:r>
              <w:t>и доводит его до исполнителей</w:t>
            </w:r>
            <w:r w:rsidR="00017089">
              <w:t>.</w: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E40C0F" w:rsidRDefault="00E40C0F" w:rsidP="006E4A50">
            <w:pPr>
              <w:jc w:val="both"/>
            </w:pPr>
          </w:p>
        </w:tc>
      </w:tr>
      <w:tr w:rsidR="00CC7ABC" w:rsidTr="00A35DBA">
        <w:trPr>
          <w:gridAfter w:val="1"/>
          <w:wAfter w:w="283" w:type="dxa"/>
        </w:trPr>
        <w:tc>
          <w:tcPr>
            <w:tcW w:w="284" w:type="dxa"/>
            <w:tcBorders>
              <w:right w:val="single" w:sz="8" w:space="0" w:color="auto"/>
            </w:tcBorders>
          </w:tcPr>
          <w:p w:rsidR="00CC7ABC" w:rsidRDefault="00CC7ABC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ABC" w:rsidRPr="00B16A27" w:rsidRDefault="006D6C52" w:rsidP="00CC7ABC">
            <w:pPr>
              <w:jc w:val="center"/>
            </w:pPr>
            <w:r w:rsidRPr="008923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8FAE66" wp14:editId="6A227B82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-2540</wp:posOffset>
                      </wp:positionV>
                      <wp:extent cx="0" cy="181610"/>
                      <wp:effectExtent l="76200" t="0" r="57150" b="6604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21.2pt;margin-top:-.2pt;width:0;height:14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CC7ABC" w:rsidRDefault="00CC7ABC" w:rsidP="006E4A50">
            <w:pPr>
              <w:jc w:val="both"/>
            </w:pPr>
          </w:p>
        </w:tc>
      </w:tr>
      <w:tr w:rsidR="00AB7B50" w:rsidTr="00A35DBA">
        <w:trPr>
          <w:gridAfter w:val="1"/>
          <w:wAfter w:w="283" w:type="dxa"/>
        </w:trPr>
        <w:tc>
          <w:tcPr>
            <w:tcW w:w="284" w:type="dxa"/>
            <w:tcBorders>
              <w:righ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C0F" w:rsidRPr="00E40C0F" w:rsidRDefault="00E40C0F" w:rsidP="00E40C0F">
            <w:pPr>
              <w:jc w:val="center"/>
              <w:rPr>
                <w:rFonts w:cs="Times New Roman"/>
                <w:b/>
              </w:rPr>
            </w:pPr>
            <w:r w:rsidRPr="00E40C0F">
              <w:rPr>
                <w:rFonts w:cs="Times New Roman"/>
                <w:b/>
              </w:rPr>
              <w:t>Направление письменных обращений</w:t>
            </w:r>
          </w:p>
          <w:p w:rsidR="00AB7B50" w:rsidRPr="00551C57" w:rsidRDefault="00E40C0F" w:rsidP="00DA67A5">
            <w:pPr>
              <w:ind w:firstLine="459"/>
              <w:jc w:val="both"/>
              <w:rPr>
                <w:rFonts w:cs="Times New Roman"/>
              </w:rPr>
            </w:pPr>
            <w:r w:rsidRPr="006C7C3C">
              <w:rPr>
                <w:rFonts w:cs="Times New Roman"/>
              </w:rPr>
              <w:t xml:space="preserve">Ответственное </w:t>
            </w:r>
            <w:r>
              <w:rPr>
                <w:rFonts w:cs="Times New Roman"/>
              </w:rPr>
              <w:t xml:space="preserve">должностное </w:t>
            </w:r>
            <w:r w:rsidRPr="006C7C3C">
              <w:rPr>
                <w:rFonts w:cs="Times New Roman"/>
              </w:rPr>
              <w:t>лицо направляет письменное обращение</w:t>
            </w:r>
            <w:r w:rsidR="00551C57">
              <w:rPr>
                <w:rFonts w:cs="Times New Roman"/>
              </w:rPr>
              <w:br/>
            </w:r>
            <w:r w:rsidRPr="006C7C3C">
              <w:rPr>
                <w:rFonts w:cs="Times New Roman"/>
              </w:rPr>
              <w:lastRenderedPageBreak/>
              <w:t xml:space="preserve">о формировании Комиссии в органы, указанные в </w:t>
            </w:r>
            <w:r>
              <w:t>Постановлении</w:t>
            </w:r>
            <w:r w:rsidRPr="006C7C3C">
              <w:rPr>
                <w:rFonts w:cs="Times New Roman"/>
              </w:rPr>
              <w:t>, с предложением направить в Комиссию представителей с указан</w:t>
            </w:r>
            <w:r w:rsidR="00195013">
              <w:rPr>
                <w:rFonts w:cs="Times New Roman"/>
              </w:rPr>
              <w:t xml:space="preserve">ием срока представления ответа, </w:t>
            </w:r>
            <w:r w:rsidRPr="006C7C3C">
              <w:rPr>
                <w:rFonts w:cs="Times New Roman"/>
              </w:rPr>
              <w:t xml:space="preserve">составляющего не менее 15 календарных дней </w:t>
            </w:r>
            <w:proofErr w:type="gramStart"/>
            <w:r w:rsidRPr="006C7C3C">
              <w:rPr>
                <w:rFonts w:cs="Times New Roman"/>
              </w:rPr>
              <w:t>с даты отправления</w:t>
            </w:r>
            <w:proofErr w:type="gramEnd"/>
            <w:r w:rsidR="00195013">
              <w:rPr>
                <w:rFonts w:cs="Times New Roman"/>
              </w:rPr>
              <w:t>.</w: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c>
          <w:tcPr>
            <w:tcW w:w="284" w:type="dxa"/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bottom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</w:tcPr>
          <w:p w:rsidR="00AB7B50" w:rsidRDefault="00AB7B50" w:rsidP="006E4A50">
            <w:pPr>
              <w:jc w:val="both"/>
            </w:pPr>
            <w:r w:rsidRPr="008923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C5F509" wp14:editId="0A5619A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0" cy="181708"/>
                      <wp:effectExtent l="76200" t="0" r="57150" b="6604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7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-5.4pt;margin-top:-.1pt;width:0;height:1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rPr>
          <w:gridAfter w:val="1"/>
          <w:wAfter w:w="283" w:type="dxa"/>
        </w:trPr>
        <w:tc>
          <w:tcPr>
            <w:tcW w:w="284" w:type="dxa"/>
            <w:tcBorders>
              <w:righ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C52" w:rsidRPr="006D6C52" w:rsidRDefault="006D6C52" w:rsidP="006D6C52">
            <w:pPr>
              <w:jc w:val="center"/>
              <w:rPr>
                <w:b/>
                <w:szCs w:val="24"/>
              </w:rPr>
            </w:pPr>
            <w:r w:rsidRPr="006D6C52">
              <w:rPr>
                <w:b/>
                <w:color w:val="000000"/>
                <w:lang w:eastAsia="ru-RU" w:bidi="ru-RU"/>
              </w:rPr>
              <w:t>Подготовка к участию в категорировании</w:t>
            </w:r>
          </w:p>
          <w:p w:rsidR="00AB7B50" w:rsidRDefault="006D6C52" w:rsidP="00017089">
            <w:pPr>
              <w:ind w:firstLine="459"/>
              <w:jc w:val="both"/>
            </w:pPr>
            <w:r>
              <w:rPr>
                <w:szCs w:val="24"/>
              </w:rPr>
              <w:t xml:space="preserve">Проведение рабочего совещания и определение </w:t>
            </w:r>
            <w:r w:rsidRPr="00C90D8D">
              <w:rPr>
                <w:szCs w:val="24"/>
              </w:rPr>
              <w:t>задач по работе</w:t>
            </w:r>
            <w:r>
              <w:rPr>
                <w:szCs w:val="24"/>
              </w:rPr>
              <w:t xml:space="preserve"> </w:t>
            </w:r>
            <w:r w:rsidR="00250FA6">
              <w:rPr>
                <w:szCs w:val="24"/>
              </w:rPr>
              <w:t>К</w:t>
            </w:r>
            <w:r>
              <w:rPr>
                <w:szCs w:val="24"/>
              </w:rPr>
              <w:t xml:space="preserve">омиссии. </w:t>
            </w:r>
            <w:r w:rsidR="00CC7ABC" w:rsidRPr="00CC7ABC">
              <w:rPr>
                <w:szCs w:val="24"/>
              </w:rPr>
              <w:t>Изучение нормативных правовых актов</w:t>
            </w:r>
            <w:r w:rsidR="00CC7ABC">
              <w:rPr>
                <w:szCs w:val="24"/>
              </w:rPr>
              <w:t xml:space="preserve"> и</w:t>
            </w:r>
            <w:r w:rsidR="00CC7ABC" w:rsidRPr="00CC7ABC">
              <w:rPr>
                <w:szCs w:val="24"/>
              </w:rPr>
              <w:t xml:space="preserve"> </w:t>
            </w:r>
            <w:r w:rsidR="00CC7ABC" w:rsidRPr="00CC7ABC">
              <w:rPr>
                <w:rFonts w:cs="Times New Roman"/>
                <w:szCs w:val="24"/>
              </w:rPr>
              <w:t>критериев отнесения объектов к местам массового пребывания людей, по</w:t>
            </w:r>
            <w:r w:rsidR="00334407">
              <w:rPr>
                <w:rFonts w:cs="Times New Roman"/>
                <w:szCs w:val="24"/>
              </w:rPr>
              <w:t>д</w:t>
            </w:r>
            <w:r w:rsidR="00CC7ABC" w:rsidRPr="00CC7ABC">
              <w:rPr>
                <w:rFonts w:cs="Times New Roman"/>
                <w:szCs w:val="24"/>
              </w:rPr>
              <w:t>падающих под действие Постановления</w: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c>
          <w:tcPr>
            <w:tcW w:w="284" w:type="dxa"/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bottom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</w:tcPr>
          <w:p w:rsidR="00AB7B50" w:rsidRDefault="00AB7B50" w:rsidP="006E4A50">
            <w:pPr>
              <w:jc w:val="both"/>
            </w:pPr>
            <w:r w:rsidRPr="008923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2FD2B2" wp14:editId="4DB2C2C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-1905</wp:posOffset>
                      </wp:positionV>
                      <wp:extent cx="0" cy="181708"/>
                      <wp:effectExtent l="76200" t="0" r="57150" b="6604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7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-5.4pt;margin-top:-.15pt;width:0;height:1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rPr>
          <w:gridAfter w:val="1"/>
          <w:wAfter w:w="283" w:type="dxa"/>
        </w:trPr>
        <w:tc>
          <w:tcPr>
            <w:tcW w:w="284" w:type="dxa"/>
            <w:tcBorders>
              <w:righ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C52" w:rsidRPr="006D6C52" w:rsidRDefault="006D6C52" w:rsidP="006E4A50">
            <w:pPr>
              <w:jc w:val="center"/>
              <w:rPr>
                <w:b/>
                <w:szCs w:val="24"/>
              </w:rPr>
            </w:pPr>
            <w:r w:rsidRPr="006D6C52">
              <w:rPr>
                <w:b/>
                <w:color w:val="000000"/>
                <w:szCs w:val="24"/>
                <w:lang w:eastAsia="ru-RU" w:bidi="ru-RU"/>
              </w:rPr>
              <w:t>Проведение категорирования</w:t>
            </w:r>
          </w:p>
          <w:p w:rsidR="00F46EAA" w:rsidRDefault="00F46EAA" w:rsidP="00DA67A5">
            <w:pPr>
              <w:widowControl w:val="0"/>
              <w:ind w:firstLine="459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Организованный выезд </w:t>
            </w:r>
            <w:r w:rsidR="00250FA6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К</w:t>
            </w:r>
            <w:r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омиссии на объект.</w:t>
            </w:r>
          </w:p>
          <w:p w:rsidR="006D6C52" w:rsidRPr="006838B9" w:rsidRDefault="006D6C52" w:rsidP="00DA67A5">
            <w:pPr>
              <w:widowControl w:val="0"/>
              <w:ind w:firstLine="459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В ходе проведения обследования и категорирования ММПЛ определяется:</w:t>
            </w:r>
          </w:p>
          <w:p w:rsidR="006D6C52" w:rsidRPr="006838B9" w:rsidRDefault="006D6C52" w:rsidP="00551C57">
            <w:pPr>
              <w:widowControl w:val="0"/>
              <w:ind w:firstLine="709"/>
              <w:jc w:val="both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расположение на местности; занимаемая площадь;</w:t>
            </w:r>
          </w:p>
          <w:p w:rsidR="006D6C52" w:rsidRPr="006838B9" w:rsidRDefault="006D6C52" w:rsidP="00551C57">
            <w:pPr>
              <w:widowControl w:val="0"/>
              <w:ind w:firstLine="709"/>
              <w:jc w:val="both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конфигурация периметра: общая протяженность и протяженность линейных участков (участков прямой видимости);</w:t>
            </w:r>
          </w:p>
          <w:p w:rsidR="006D6C52" w:rsidRPr="006838B9" w:rsidRDefault="006D6C52" w:rsidP="00551C57">
            <w:pPr>
              <w:widowControl w:val="0"/>
              <w:ind w:firstLine="709"/>
              <w:jc w:val="both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режим работы, наличие </w:t>
            </w:r>
            <w:proofErr w:type="gramStart"/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пропускного</w:t>
            </w:r>
            <w:proofErr w:type="gramEnd"/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 и </w:t>
            </w:r>
            <w:proofErr w:type="spellStart"/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внутриобъектового</w:t>
            </w:r>
            <w:proofErr w:type="spellEnd"/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 режимов</w:t>
            </w:r>
            <w:r w:rsidR="006838B9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br/>
            </w:r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и их обеспечение;</w:t>
            </w:r>
          </w:p>
          <w:p w:rsidR="006D6C52" w:rsidRPr="006838B9" w:rsidRDefault="006D6C52" w:rsidP="00551C57">
            <w:pPr>
              <w:widowControl w:val="0"/>
              <w:ind w:firstLine="709"/>
              <w:jc w:val="both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наличие потенциально опасных участков и критических элементов; характеристика непосредственно прилегающей местности, наиболее вероятные пути проникновения посторонних лиц;</w:t>
            </w:r>
          </w:p>
          <w:p w:rsidR="00AB7B50" w:rsidRDefault="006D6C52" w:rsidP="00551C57">
            <w:pPr>
              <w:widowControl w:val="0"/>
              <w:ind w:firstLine="709"/>
              <w:jc w:val="both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характеристика имеющихся инженерно-технических средств охраны</w:t>
            </w:r>
            <w:r w:rsidR="00551C57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br/>
            </w:r>
            <w:r w:rsidRPr="006D6C5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и их состояние (ограждение, видеонаблюдение, оповещение и управление эвакуацией, освещение, охранная сигнализация, пожарная сигнализация и другое).</w:t>
            </w:r>
          </w:p>
          <w:p w:rsidR="00551C57" w:rsidRDefault="00551C57" w:rsidP="00551C57">
            <w:pPr>
              <w:widowControl w:val="0"/>
              <w:ind w:firstLine="709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  <w:p w:rsidR="00F46EAA" w:rsidRPr="006438DC" w:rsidRDefault="00F46EAA" w:rsidP="00550282">
            <w:pPr>
              <w:widowControl w:val="0"/>
              <w:ind w:firstLine="459"/>
              <w:jc w:val="both"/>
            </w:pPr>
            <w:r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Проведение м</w:t>
            </w:r>
            <w:r w:rsidRPr="00F46EAA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ониторинг</w:t>
            </w:r>
            <w:r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а</w:t>
            </w:r>
            <w:r w:rsidRPr="00F46EAA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 одновременного пребывания и (или) передвижения людей на территории ММПЛ предста</w:t>
            </w:r>
            <w:r w:rsidR="00551C57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вляет собой систему наблюдений, </w:t>
            </w:r>
            <w:r w:rsidRPr="00F46EAA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осуществляемых </w:t>
            </w:r>
            <w:r w:rsidR="00250FA6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К</w:t>
            </w:r>
            <w:r w:rsidRPr="00F46EAA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омиссией на постоянной основе (не менее 3-х дней) посредством сбора, обобщения, систематизации и оценки информации о наполняемости (количестве людей в определенное время) и пропускной способности указанных мест.</w: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c>
          <w:tcPr>
            <w:tcW w:w="284" w:type="dxa"/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bottom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</w:tcPr>
          <w:p w:rsidR="00AB7B50" w:rsidRDefault="00AB7B50" w:rsidP="006E4A50">
            <w:pPr>
              <w:jc w:val="both"/>
            </w:pPr>
            <w:r w:rsidRPr="008923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725921" wp14:editId="52D2004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0" cy="181708"/>
                      <wp:effectExtent l="76200" t="0" r="57150" b="6604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7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-5.4pt;margin-top:-.1pt;width:0;height:1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rPr>
          <w:gridAfter w:val="1"/>
          <w:wAfter w:w="283" w:type="dxa"/>
        </w:trPr>
        <w:tc>
          <w:tcPr>
            <w:tcW w:w="284" w:type="dxa"/>
            <w:tcBorders>
              <w:righ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EAA" w:rsidRPr="00D646B9" w:rsidRDefault="00F46EAA" w:rsidP="006E4A50">
            <w:pPr>
              <w:jc w:val="center"/>
              <w:rPr>
                <w:b/>
                <w:bCs/>
                <w:szCs w:val="24"/>
              </w:rPr>
            </w:pPr>
            <w:r w:rsidRPr="00D646B9">
              <w:rPr>
                <w:b/>
                <w:color w:val="000000"/>
                <w:szCs w:val="24"/>
                <w:lang w:eastAsia="ru-RU" w:bidi="ru-RU"/>
              </w:rPr>
              <w:t>Составление акта обследования и категорирования ММПЛ</w:t>
            </w:r>
          </w:p>
          <w:p w:rsidR="00D646B9" w:rsidRPr="00D646B9" w:rsidRDefault="00D646B9" w:rsidP="00DA67A5">
            <w:pPr>
              <w:widowControl w:val="0"/>
              <w:ind w:firstLine="459"/>
              <w:jc w:val="both"/>
              <w:rPr>
                <w:rFonts w:eastAsia="Times New Roman" w:cs="Times New Roman"/>
                <w:szCs w:val="24"/>
              </w:rPr>
            </w:pPr>
            <w:r w:rsidRPr="00D646B9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Акт </w:t>
            </w:r>
            <w:r w:rsidR="00DD7CAA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(приложение </w:t>
            </w:r>
            <w:r w:rsidR="001A1B42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2</w:t>
            </w:r>
            <w:r w:rsidR="00DD7CAA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) </w:t>
            </w:r>
            <w:r w:rsidRPr="00D646B9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включает следующие разделы:</w:t>
            </w:r>
          </w:p>
          <w:p w:rsidR="00D646B9" w:rsidRPr="00D646B9" w:rsidRDefault="00D646B9" w:rsidP="00551C57">
            <w:pPr>
              <w:widowControl w:val="0"/>
              <w:ind w:firstLine="601"/>
              <w:jc w:val="both"/>
              <w:rPr>
                <w:rFonts w:eastAsia="Times New Roman" w:cs="Times New Roman"/>
                <w:szCs w:val="24"/>
              </w:rPr>
            </w:pPr>
            <w:r w:rsidRPr="00D646B9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общие сведения об ММПЛ, его наименование, характеристика территории;</w:t>
            </w:r>
          </w:p>
          <w:p w:rsidR="00D646B9" w:rsidRPr="00D646B9" w:rsidRDefault="00D646B9" w:rsidP="00551C57">
            <w:pPr>
              <w:widowControl w:val="0"/>
              <w:ind w:firstLine="601"/>
              <w:jc w:val="both"/>
              <w:rPr>
                <w:rFonts w:eastAsia="Times New Roman" w:cs="Times New Roman"/>
                <w:szCs w:val="24"/>
              </w:rPr>
            </w:pPr>
            <w:r w:rsidRPr="00D646B9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организация и состояние работы по обеспечению антитеррористической защищенности ММПЛ, меры по предупреждению чрезвычайных ситуаций;</w:t>
            </w:r>
          </w:p>
          <w:p w:rsidR="00D646B9" w:rsidRPr="00D646B9" w:rsidRDefault="00D646B9" w:rsidP="00551C57">
            <w:pPr>
              <w:widowControl w:val="0"/>
              <w:ind w:firstLine="601"/>
              <w:jc w:val="both"/>
              <w:rPr>
                <w:rFonts w:eastAsia="Times New Roman" w:cs="Times New Roman"/>
                <w:szCs w:val="24"/>
              </w:rPr>
            </w:pPr>
            <w:r w:rsidRPr="00D646B9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организация охраны ММПЛ;</w:t>
            </w:r>
          </w:p>
          <w:p w:rsidR="00D646B9" w:rsidRPr="00D646B9" w:rsidRDefault="00D646B9" w:rsidP="00551C57">
            <w:pPr>
              <w:widowControl w:val="0"/>
              <w:ind w:firstLine="601"/>
              <w:jc w:val="both"/>
              <w:rPr>
                <w:rFonts w:eastAsia="Times New Roman" w:cs="Times New Roman"/>
                <w:szCs w:val="24"/>
              </w:rPr>
            </w:pPr>
            <w:r w:rsidRPr="00D646B9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организация пропускного режима;</w:t>
            </w:r>
          </w:p>
          <w:p w:rsidR="00D646B9" w:rsidRDefault="00D646B9" w:rsidP="00551C57">
            <w:pPr>
              <w:widowControl w:val="0"/>
              <w:ind w:firstLine="601"/>
              <w:jc w:val="both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D646B9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выводы о состоянии антитеррористической защищенности ММПЛ;</w:t>
            </w:r>
          </w:p>
          <w:p w:rsidR="00173713" w:rsidRPr="00173713" w:rsidRDefault="00173713" w:rsidP="00173713">
            <w:pPr>
              <w:widowControl w:val="0"/>
              <w:ind w:firstLine="601"/>
              <w:jc w:val="both"/>
              <w:rPr>
                <w:rFonts w:eastAsia="Times New Roman" w:cs="Times New Roman"/>
                <w:szCs w:val="24"/>
              </w:rPr>
            </w:pPr>
            <w:r w:rsidRPr="00173713">
              <w:rPr>
                <w:rFonts w:eastAsia="Times New Roman" w:cs="Times New Roman"/>
                <w:szCs w:val="24"/>
              </w:rPr>
              <w:t xml:space="preserve">сведения </w:t>
            </w:r>
            <w:r w:rsidRPr="00173713">
              <w:rPr>
                <w:rFonts w:cs="Times New Roman"/>
                <w:szCs w:val="24"/>
              </w:rPr>
              <w:t>о результатах мониторинга количества людей, одновременно находящихся в ММПЛ</w:t>
            </w:r>
            <w:r w:rsidRPr="00173713">
              <w:rPr>
                <w:rFonts w:eastAsia="Times New Roman" w:cs="Times New Roman"/>
                <w:szCs w:val="24"/>
              </w:rPr>
              <w:t>;</w:t>
            </w:r>
          </w:p>
          <w:p w:rsidR="00173713" w:rsidRDefault="00173713" w:rsidP="00173713">
            <w:pPr>
              <w:widowControl w:val="0"/>
              <w:ind w:firstLine="601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выводы по результатам обследования объекта о присвоении категории</w:t>
            </w:r>
            <w:r w:rsidRPr="00173713">
              <w:rPr>
                <w:rFonts w:eastAsia="Times New Roman" w:cs="Times New Roman"/>
                <w:szCs w:val="24"/>
              </w:rPr>
              <w:t>;</w:t>
            </w:r>
          </w:p>
          <w:p w:rsidR="00D646B9" w:rsidRDefault="00D646B9" w:rsidP="00B8350C">
            <w:pPr>
              <w:widowControl w:val="0"/>
              <w:ind w:firstLine="601"/>
              <w:jc w:val="both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D646B9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рекомендации и перечень мер по приведению антитеррористической защищенности ММПЛ в соответствие </w:t>
            </w:r>
            <w:r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с Постановлением</w:t>
            </w:r>
            <w:r w:rsidRPr="00D646B9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.</w:t>
            </w:r>
          </w:p>
          <w:p w:rsidR="00B8350C" w:rsidRPr="00B8350C" w:rsidRDefault="00B8350C" w:rsidP="00B8350C">
            <w:pPr>
              <w:widowControl w:val="0"/>
              <w:ind w:firstLine="601"/>
              <w:jc w:val="both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Акт обследования является неотъемлемой частью паспорта безопасности.</w: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c>
          <w:tcPr>
            <w:tcW w:w="284" w:type="dxa"/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bottom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</w:tcPr>
          <w:p w:rsidR="00AB7B50" w:rsidRDefault="00AB7B50" w:rsidP="006E4A50">
            <w:pPr>
              <w:jc w:val="both"/>
            </w:pPr>
            <w:r w:rsidRPr="008923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95AC58" wp14:editId="0C018EE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0" cy="181708"/>
                      <wp:effectExtent l="76200" t="0" r="57150" b="6604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7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-5.4pt;margin-top:-.1pt;width:0;height:1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rPr>
          <w:gridAfter w:val="1"/>
          <w:wAfter w:w="283" w:type="dxa"/>
        </w:trPr>
        <w:tc>
          <w:tcPr>
            <w:tcW w:w="284" w:type="dxa"/>
            <w:tcBorders>
              <w:righ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6B9" w:rsidRPr="00D646B9" w:rsidRDefault="00D646B9" w:rsidP="00D646B9">
            <w:pPr>
              <w:ind w:firstLine="709"/>
              <w:jc w:val="center"/>
              <w:rPr>
                <w:rFonts w:cs="Times New Roman"/>
                <w:b/>
                <w:szCs w:val="24"/>
              </w:rPr>
            </w:pPr>
            <w:r w:rsidRPr="00D646B9">
              <w:rPr>
                <w:rFonts w:cs="Times New Roman"/>
                <w:b/>
                <w:szCs w:val="24"/>
              </w:rPr>
              <w:t>Разработка паспорта безопасности.</w:t>
            </w:r>
          </w:p>
          <w:p w:rsidR="00AB7B50" w:rsidRPr="00E40C0F" w:rsidRDefault="00D646B9" w:rsidP="00DA67A5">
            <w:pPr>
              <w:ind w:firstLine="459"/>
              <w:jc w:val="both"/>
              <w:rPr>
                <w:rFonts w:cs="Times New Roman"/>
                <w:szCs w:val="24"/>
              </w:rPr>
            </w:pPr>
            <w:r w:rsidRPr="00E40C0F">
              <w:rPr>
                <w:rFonts w:cs="Times New Roman"/>
                <w:szCs w:val="24"/>
              </w:rPr>
              <w:t xml:space="preserve">Составляется </w:t>
            </w:r>
            <w:r w:rsidR="00250FA6">
              <w:rPr>
                <w:rFonts w:cs="Times New Roman"/>
                <w:szCs w:val="24"/>
              </w:rPr>
              <w:t>К</w:t>
            </w:r>
            <w:r w:rsidRPr="00D646B9">
              <w:rPr>
                <w:rFonts w:cs="Times New Roman"/>
                <w:szCs w:val="24"/>
              </w:rPr>
              <w:t xml:space="preserve">омиссией после проведения обследования и категорирования ММПЛ в 5 экземплярах по утвержденной </w:t>
            </w:r>
            <w:r w:rsidRPr="00E40C0F">
              <w:rPr>
                <w:rFonts w:cs="Times New Roman"/>
                <w:szCs w:val="24"/>
              </w:rPr>
              <w:t>Постановлением</w:t>
            </w:r>
            <w:r w:rsidRPr="00D646B9">
              <w:rPr>
                <w:rFonts w:cs="Times New Roman"/>
                <w:szCs w:val="24"/>
              </w:rPr>
              <w:t xml:space="preserve"> форме.</w:t>
            </w:r>
          </w:p>
          <w:p w:rsidR="00D646B9" w:rsidRPr="00017089" w:rsidRDefault="00E40C0F" w:rsidP="00DA67A5">
            <w:pPr>
              <w:ind w:firstLine="459"/>
              <w:jc w:val="both"/>
              <w:rPr>
                <w:szCs w:val="24"/>
              </w:rPr>
            </w:pPr>
            <w:r w:rsidRPr="00E40C0F">
              <w:rPr>
                <w:rFonts w:cs="Times New Roman"/>
                <w:szCs w:val="24"/>
              </w:rPr>
              <w:t xml:space="preserve">Паспорт после составления согласовывается в соответствии </w:t>
            </w:r>
            <w:r w:rsidR="00B8350C">
              <w:rPr>
                <w:rFonts w:cs="Times New Roman"/>
                <w:szCs w:val="24"/>
              </w:rPr>
              <w:br/>
            </w:r>
            <w:r w:rsidRPr="00E40C0F">
              <w:rPr>
                <w:rFonts w:cs="Times New Roman"/>
                <w:szCs w:val="24"/>
              </w:rPr>
              <w:t>с Постановлением</w:t>
            </w:r>
            <w:r w:rsidR="00017089" w:rsidRPr="00017089">
              <w:rPr>
                <w:rFonts w:cs="Times New Roman"/>
                <w:szCs w:val="24"/>
              </w:rPr>
              <w:t>.</w:t>
            </w:r>
          </w:p>
        </w:tc>
        <w:tc>
          <w:tcPr>
            <w:tcW w:w="360" w:type="dxa"/>
            <w:tcBorders>
              <w:left w:val="single" w:sz="8" w:space="0" w:color="auto"/>
            </w:tcBorders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c>
          <w:tcPr>
            <w:tcW w:w="284" w:type="dxa"/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8" w:space="0" w:color="auto"/>
              <w:bottom w:val="single" w:sz="4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360" w:type="dxa"/>
            <w:tcBorders>
              <w:top w:val="single" w:sz="8" w:space="0" w:color="auto"/>
              <w:bottom w:val="single" w:sz="4" w:space="0" w:color="auto"/>
            </w:tcBorders>
          </w:tcPr>
          <w:p w:rsidR="00AB7B50" w:rsidRDefault="00AB7B50" w:rsidP="006E4A50">
            <w:pPr>
              <w:jc w:val="both"/>
            </w:pPr>
            <w:r w:rsidRPr="008923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5F873B" wp14:editId="6AD3A0F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0" cy="181708"/>
                      <wp:effectExtent l="76200" t="0" r="57150" b="6604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7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-5.4pt;margin-top:-.1pt;width:0;height:14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AB7B50" w:rsidRDefault="00AB7B50" w:rsidP="006E4A50">
            <w:pPr>
              <w:jc w:val="both"/>
            </w:pPr>
          </w:p>
        </w:tc>
      </w:tr>
      <w:tr w:rsidR="00AB7B50" w:rsidTr="00A35DBA">
        <w:trPr>
          <w:gridAfter w:val="1"/>
          <w:wAfter w:w="283" w:type="dxa"/>
        </w:trPr>
        <w:tc>
          <w:tcPr>
            <w:tcW w:w="284" w:type="dxa"/>
            <w:tcBorders>
              <w:right w:val="single" w:sz="4" w:space="0" w:color="auto"/>
            </w:tcBorders>
          </w:tcPr>
          <w:p w:rsidR="00AB7B50" w:rsidRDefault="00AB7B50" w:rsidP="006E4A50">
            <w:pPr>
              <w:jc w:val="both"/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0F" w:rsidRPr="00E40C0F" w:rsidRDefault="00E40C0F" w:rsidP="00E40C0F">
            <w:pPr>
              <w:ind w:firstLine="709"/>
              <w:jc w:val="both"/>
              <w:rPr>
                <w:rFonts w:cs="Times New Roman"/>
                <w:b/>
                <w:szCs w:val="24"/>
              </w:rPr>
            </w:pPr>
            <w:r w:rsidRPr="00E40C0F">
              <w:rPr>
                <w:rFonts w:cs="Times New Roman"/>
                <w:b/>
                <w:szCs w:val="24"/>
              </w:rPr>
              <w:t>Утверждение паспорта и направление в территориальные органы</w:t>
            </w:r>
          </w:p>
          <w:p w:rsidR="00E40C0F" w:rsidRPr="00E40C0F" w:rsidRDefault="00E40C0F" w:rsidP="00DA67A5">
            <w:pPr>
              <w:ind w:firstLine="459"/>
              <w:jc w:val="both"/>
              <w:rPr>
                <w:rFonts w:cs="Times New Roman"/>
                <w:szCs w:val="24"/>
              </w:rPr>
            </w:pPr>
            <w:r w:rsidRPr="00E40C0F">
              <w:rPr>
                <w:rFonts w:cs="Times New Roman"/>
                <w:szCs w:val="24"/>
              </w:rPr>
              <w:t>После согласования паспорта безопасности руководителями территориальных органов безопасности, МВД и МЧС России все экземпляры паспорта передаются</w:t>
            </w:r>
            <w:r w:rsidR="00DA67A5">
              <w:rPr>
                <w:rFonts w:cs="Times New Roman"/>
                <w:szCs w:val="24"/>
              </w:rPr>
              <w:br/>
            </w:r>
            <w:r w:rsidRPr="00E40C0F">
              <w:rPr>
                <w:rFonts w:cs="Times New Roman"/>
                <w:szCs w:val="24"/>
              </w:rPr>
              <w:t xml:space="preserve">для утверждения руководителем </w:t>
            </w:r>
            <w:r w:rsidR="00250FA6">
              <w:rPr>
                <w:rFonts w:cs="Times New Roman"/>
                <w:szCs w:val="24"/>
              </w:rPr>
              <w:t>К</w:t>
            </w:r>
            <w:r w:rsidRPr="00E40C0F">
              <w:rPr>
                <w:rFonts w:cs="Times New Roman"/>
                <w:szCs w:val="24"/>
              </w:rPr>
              <w:t>омиссии.</w:t>
            </w:r>
          </w:p>
          <w:p w:rsidR="00AB7B50" w:rsidRDefault="00E40C0F" w:rsidP="00DA67A5">
            <w:pPr>
              <w:ind w:firstLine="459"/>
              <w:jc w:val="both"/>
            </w:pPr>
            <w:r w:rsidRPr="00E40C0F">
              <w:rPr>
                <w:rFonts w:cs="Times New Roman"/>
                <w:szCs w:val="24"/>
              </w:rPr>
              <w:t>После утверждения по одному экземпляру паспорта безопасности направляются</w:t>
            </w:r>
            <w:r w:rsidR="00551C57">
              <w:rPr>
                <w:rFonts w:cs="Times New Roman"/>
                <w:szCs w:val="24"/>
              </w:rPr>
              <w:br/>
            </w:r>
            <w:r w:rsidRPr="00E40C0F">
              <w:rPr>
                <w:rFonts w:cs="Times New Roman"/>
                <w:szCs w:val="24"/>
              </w:rPr>
              <w:t>в территориальные органы безопасности, МВД и МЧС России, правообладателю ММПЛ, один экземпляр остается на хранение в исполнительном органе государственной власти субъекта Российской Федерации (администрации муниципального образования).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AB7B50" w:rsidRDefault="00AB7B50" w:rsidP="006E4A50">
            <w:pPr>
              <w:jc w:val="both"/>
            </w:pPr>
          </w:p>
        </w:tc>
      </w:tr>
      <w:tr w:rsidR="00017089" w:rsidTr="00A35DBA">
        <w:trPr>
          <w:gridAfter w:val="1"/>
          <w:wAfter w:w="283" w:type="dxa"/>
        </w:trPr>
        <w:tc>
          <w:tcPr>
            <w:tcW w:w="284" w:type="dxa"/>
          </w:tcPr>
          <w:p w:rsidR="00017089" w:rsidRDefault="00017089" w:rsidP="006E4A50">
            <w:pPr>
              <w:jc w:val="both"/>
            </w:pPr>
          </w:p>
        </w:tc>
        <w:tc>
          <w:tcPr>
            <w:tcW w:w="8818" w:type="dxa"/>
            <w:tcBorders>
              <w:top w:val="single" w:sz="4" w:space="0" w:color="auto"/>
              <w:bottom w:val="single" w:sz="4" w:space="0" w:color="auto"/>
            </w:tcBorders>
          </w:tcPr>
          <w:p w:rsidR="00017089" w:rsidRDefault="00017089" w:rsidP="00987790">
            <w:pPr>
              <w:jc w:val="both"/>
            </w:pPr>
            <w:r w:rsidRPr="008923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EB3C0F" wp14:editId="576BD6AD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-1461770</wp:posOffset>
                      </wp:positionV>
                      <wp:extent cx="0" cy="181708"/>
                      <wp:effectExtent l="76200" t="0" r="57150" b="6604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7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245.3pt;margin-top:-115.1pt;width:0;height:14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" strokecolor="windowText">
                      <v:stroke endarrow="block"/>
                    </v:shape>
                  </w:pict>
                </mc:Fallback>
              </mc:AlternateContent>
            </w:r>
            <w:r w:rsidRPr="008923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1792C6" wp14:editId="26668D4C">
                      <wp:simplePos x="0" y="0"/>
                      <wp:positionH relativeFrom="column">
                        <wp:posOffset>2794813</wp:posOffset>
                      </wp:positionH>
                      <wp:positionV relativeFrom="paragraph">
                        <wp:posOffset>-1270</wp:posOffset>
                      </wp:positionV>
                      <wp:extent cx="0" cy="181610"/>
                      <wp:effectExtent l="76200" t="0" r="57150" b="6604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20.05pt;margin-top:-.1pt;width:0;height:1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:rsidR="00017089" w:rsidRDefault="00017089" w:rsidP="00987790">
            <w:pPr>
              <w:jc w:val="both"/>
            </w:pPr>
          </w:p>
        </w:tc>
      </w:tr>
      <w:tr w:rsidR="00017089" w:rsidTr="00A35DBA">
        <w:trPr>
          <w:gridAfter w:val="1"/>
          <w:wAfter w:w="283" w:type="dxa"/>
        </w:trPr>
        <w:tc>
          <w:tcPr>
            <w:tcW w:w="284" w:type="dxa"/>
            <w:tcBorders>
              <w:right w:val="single" w:sz="4" w:space="0" w:color="auto"/>
            </w:tcBorders>
          </w:tcPr>
          <w:p w:rsidR="00017089" w:rsidRDefault="00017089" w:rsidP="006E4A50">
            <w:pPr>
              <w:jc w:val="both"/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89" w:rsidRPr="006E4A50" w:rsidRDefault="00017089" w:rsidP="006E4A50">
            <w:pPr>
              <w:ind w:firstLine="709"/>
              <w:jc w:val="center"/>
              <w:rPr>
                <w:b/>
                <w:color w:val="000000"/>
                <w:lang w:eastAsia="ru-RU" w:bidi="ru-RU"/>
              </w:rPr>
            </w:pPr>
            <w:r w:rsidRPr="006E4A50">
              <w:rPr>
                <w:b/>
                <w:color w:val="000000"/>
                <w:lang w:eastAsia="ru-RU" w:bidi="ru-RU"/>
              </w:rPr>
              <w:t>Осуществление контроля</w:t>
            </w:r>
          </w:p>
          <w:p w:rsidR="00017089" w:rsidRPr="006E4A50" w:rsidRDefault="00017089" w:rsidP="00DA67A5">
            <w:pPr>
              <w:ind w:firstLine="459"/>
              <w:jc w:val="both"/>
              <w:rPr>
                <w:rFonts w:cs="Times New Roman"/>
                <w:szCs w:val="24"/>
              </w:rPr>
            </w:pPr>
            <w:proofErr w:type="gramStart"/>
            <w:r w:rsidRPr="006E4A50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Контроль за</w:t>
            </w:r>
            <w:proofErr w:type="gramEnd"/>
            <w:r w:rsidRPr="006E4A50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 выполнением Постановления осуществляется посредством организации и проведения плановых и внеплановых проверок.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017089" w:rsidRDefault="00017089" w:rsidP="006E4A50">
            <w:pPr>
              <w:jc w:val="both"/>
            </w:pPr>
          </w:p>
        </w:tc>
      </w:tr>
    </w:tbl>
    <w:p w:rsidR="00AB7B50" w:rsidRDefault="00AB7B50" w:rsidP="00DA67A5">
      <w:pPr>
        <w:ind w:firstLine="567"/>
        <w:jc w:val="both"/>
      </w:pPr>
    </w:p>
    <w:p w:rsidR="00AB7B50" w:rsidRPr="00E72392" w:rsidRDefault="00AB7B50" w:rsidP="00DA67A5">
      <w:pPr>
        <w:ind w:firstLine="567"/>
        <w:jc w:val="both"/>
        <w:rPr>
          <w:szCs w:val="24"/>
        </w:rPr>
      </w:pPr>
      <w:r w:rsidRPr="00E72392">
        <w:rPr>
          <w:szCs w:val="24"/>
        </w:rPr>
        <w:t xml:space="preserve">Рис 1. Порядок </w:t>
      </w:r>
      <w:proofErr w:type="gramStart"/>
      <w:r w:rsidR="00E72392" w:rsidRPr="00E72392">
        <w:rPr>
          <w:szCs w:val="24"/>
        </w:rPr>
        <w:t>проведения категорирования места массового пребывания людей</w:t>
      </w:r>
      <w:proofErr w:type="gramEnd"/>
      <w:r w:rsidRPr="00E72392">
        <w:rPr>
          <w:szCs w:val="24"/>
        </w:rPr>
        <w:t>.</w:t>
      </w:r>
    </w:p>
    <w:p w:rsidR="00AB7B50" w:rsidRDefault="00AB7B50" w:rsidP="00127862">
      <w:pPr>
        <w:spacing w:after="80"/>
        <w:ind w:firstLine="709"/>
        <w:jc w:val="both"/>
        <w:rPr>
          <w:sz w:val="28"/>
          <w:szCs w:val="28"/>
        </w:rPr>
      </w:pPr>
    </w:p>
    <w:p w:rsidR="009F4EA6" w:rsidRDefault="009F4EA6" w:rsidP="00320091">
      <w:pPr>
        <w:spacing w:after="80" w:line="276" w:lineRule="auto"/>
        <w:ind w:firstLine="709"/>
        <w:jc w:val="both"/>
        <w:rPr>
          <w:sz w:val="28"/>
          <w:szCs w:val="28"/>
        </w:rPr>
      </w:pPr>
      <w:r w:rsidRPr="007706B6">
        <w:rPr>
          <w:sz w:val="28"/>
          <w:szCs w:val="28"/>
        </w:rPr>
        <w:t xml:space="preserve">В состав Комиссии </w:t>
      </w:r>
      <w:r w:rsidR="00C84E55">
        <w:rPr>
          <w:sz w:val="28"/>
          <w:szCs w:val="28"/>
        </w:rPr>
        <w:t xml:space="preserve">включаются </w:t>
      </w:r>
      <w:r w:rsidRPr="007706B6">
        <w:rPr>
          <w:sz w:val="28"/>
          <w:szCs w:val="28"/>
        </w:rPr>
        <w:t>представител</w:t>
      </w:r>
      <w:r w:rsidR="00C84E55">
        <w:rPr>
          <w:sz w:val="28"/>
          <w:szCs w:val="28"/>
        </w:rPr>
        <w:t>и</w:t>
      </w:r>
      <w:r w:rsidRPr="007706B6">
        <w:rPr>
          <w:sz w:val="28"/>
          <w:szCs w:val="28"/>
        </w:rPr>
        <w:t xml:space="preserve"> (по согласованию):</w:t>
      </w:r>
    </w:p>
    <w:p w:rsidR="009F4EA6" w:rsidRPr="007706B6" w:rsidRDefault="009F4EA6" w:rsidP="00320091">
      <w:pPr>
        <w:spacing w:after="80" w:line="276" w:lineRule="auto"/>
        <w:ind w:firstLine="709"/>
        <w:jc w:val="both"/>
        <w:rPr>
          <w:sz w:val="28"/>
          <w:szCs w:val="28"/>
        </w:rPr>
      </w:pPr>
      <w:r w:rsidRPr="007706B6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706B6">
        <w:rPr>
          <w:b/>
          <w:sz w:val="28"/>
          <w:szCs w:val="28"/>
        </w:rPr>
        <w:t>территориального</w:t>
      </w:r>
      <w:r w:rsidRPr="007706B6">
        <w:rPr>
          <w:sz w:val="28"/>
          <w:szCs w:val="28"/>
        </w:rPr>
        <w:t xml:space="preserve"> отдела безопасности (</w:t>
      </w:r>
      <w:r>
        <w:rPr>
          <w:sz w:val="28"/>
          <w:szCs w:val="28"/>
        </w:rPr>
        <w:t xml:space="preserve">территориальный орган </w:t>
      </w:r>
      <w:r w:rsidRPr="007706B6">
        <w:rPr>
          <w:sz w:val="28"/>
          <w:szCs w:val="28"/>
        </w:rPr>
        <w:t xml:space="preserve">УФСБ России по городу </w:t>
      </w:r>
      <w:r>
        <w:rPr>
          <w:sz w:val="28"/>
          <w:szCs w:val="28"/>
        </w:rPr>
        <w:t>Москве и Московской области, в оперативном обслуживании которого находится территория муниципального образования</w:t>
      </w:r>
      <w:r w:rsidRPr="007706B6">
        <w:rPr>
          <w:sz w:val="28"/>
          <w:szCs w:val="28"/>
        </w:rPr>
        <w:t>);</w:t>
      </w:r>
    </w:p>
    <w:p w:rsidR="009F4EA6" w:rsidRPr="007706B6" w:rsidRDefault="009F4EA6" w:rsidP="00320091">
      <w:pPr>
        <w:spacing w:after="80" w:line="276" w:lineRule="auto"/>
        <w:ind w:firstLine="709"/>
        <w:jc w:val="both"/>
        <w:rPr>
          <w:sz w:val="28"/>
          <w:szCs w:val="28"/>
        </w:rPr>
      </w:pPr>
      <w:r w:rsidRPr="007706B6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706B6">
        <w:rPr>
          <w:b/>
          <w:sz w:val="28"/>
          <w:szCs w:val="28"/>
        </w:rPr>
        <w:t>территориального</w:t>
      </w:r>
      <w:r w:rsidRPr="007706B6">
        <w:rPr>
          <w:sz w:val="28"/>
          <w:szCs w:val="28"/>
        </w:rPr>
        <w:t xml:space="preserve"> отдела Министерства внутренних дел Российской Федерации (</w:t>
      </w:r>
      <w:r>
        <w:rPr>
          <w:sz w:val="28"/>
          <w:szCs w:val="28"/>
        </w:rPr>
        <w:t xml:space="preserve">территориальный орган </w:t>
      </w:r>
      <w:r w:rsidRPr="007706B6">
        <w:rPr>
          <w:sz w:val="28"/>
          <w:szCs w:val="28"/>
        </w:rPr>
        <w:t xml:space="preserve">ГУ МВД России по </w:t>
      </w:r>
      <w:r>
        <w:rPr>
          <w:sz w:val="28"/>
          <w:szCs w:val="28"/>
        </w:rPr>
        <w:t>Московской области, расположенный на территории муниципального образования</w:t>
      </w:r>
      <w:r w:rsidRPr="007706B6">
        <w:rPr>
          <w:sz w:val="28"/>
          <w:szCs w:val="28"/>
        </w:rPr>
        <w:t>);</w:t>
      </w:r>
    </w:p>
    <w:p w:rsidR="009F4EA6" w:rsidRPr="007706B6" w:rsidRDefault="009F4EA6" w:rsidP="00320091">
      <w:pPr>
        <w:spacing w:after="80" w:line="276" w:lineRule="auto"/>
        <w:ind w:firstLine="709"/>
        <w:jc w:val="both"/>
        <w:rPr>
          <w:sz w:val="28"/>
          <w:szCs w:val="28"/>
        </w:rPr>
      </w:pPr>
      <w:r w:rsidRPr="007706B6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706B6">
        <w:rPr>
          <w:b/>
          <w:sz w:val="28"/>
          <w:szCs w:val="28"/>
        </w:rPr>
        <w:t>территориального</w:t>
      </w:r>
      <w:r w:rsidRPr="007706B6">
        <w:rPr>
          <w:sz w:val="28"/>
          <w:szCs w:val="28"/>
        </w:rPr>
        <w:t xml:space="preserve"> отдела ГУ МЧС России по </w:t>
      </w:r>
      <w:r>
        <w:rPr>
          <w:sz w:val="28"/>
          <w:szCs w:val="28"/>
        </w:rPr>
        <w:t>Московской области</w:t>
      </w:r>
      <w:r w:rsidRPr="00DC5E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(территориальный орган </w:t>
      </w:r>
      <w:r w:rsidRPr="007706B6">
        <w:rPr>
          <w:sz w:val="28"/>
          <w:szCs w:val="28"/>
        </w:rPr>
        <w:t>ГУ М</w:t>
      </w:r>
      <w:r>
        <w:rPr>
          <w:sz w:val="28"/>
          <w:szCs w:val="28"/>
        </w:rPr>
        <w:t>ЧС</w:t>
      </w:r>
      <w:r w:rsidRPr="007706B6">
        <w:rPr>
          <w:sz w:val="28"/>
          <w:szCs w:val="28"/>
        </w:rPr>
        <w:t xml:space="preserve"> России по </w:t>
      </w:r>
      <w:r>
        <w:rPr>
          <w:sz w:val="28"/>
          <w:szCs w:val="28"/>
        </w:rPr>
        <w:t>Московской области, расположенный на территории муниципального образования</w:t>
      </w:r>
      <w:r w:rsidRPr="007706B6">
        <w:rPr>
          <w:sz w:val="28"/>
          <w:szCs w:val="28"/>
        </w:rPr>
        <w:t>);</w:t>
      </w:r>
    </w:p>
    <w:p w:rsidR="00FB47E3" w:rsidRDefault="009F4EA6" w:rsidP="00320091">
      <w:pPr>
        <w:spacing w:line="276" w:lineRule="auto"/>
        <w:ind w:firstLine="709"/>
        <w:jc w:val="both"/>
        <w:rPr>
          <w:sz w:val="28"/>
          <w:szCs w:val="28"/>
        </w:rPr>
      </w:pPr>
      <w:r w:rsidRPr="007706B6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34697">
        <w:rPr>
          <w:b/>
          <w:sz w:val="28"/>
          <w:szCs w:val="28"/>
        </w:rPr>
        <w:t>собственников объектов</w:t>
      </w:r>
      <w:r w:rsidRPr="007706B6">
        <w:rPr>
          <w:sz w:val="28"/>
          <w:szCs w:val="28"/>
        </w:rPr>
        <w:t xml:space="preserve">, которые располагаются в границах места массового пребывания людей либо в непосредственной близости к нему </w:t>
      </w:r>
      <w:r w:rsidR="00103DAC">
        <w:rPr>
          <w:sz w:val="28"/>
          <w:szCs w:val="28"/>
        </w:rPr>
        <w:br/>
      </w:r>
      <w:r w:rsidRPr="00734697">
        <w:rPr>
          <w:b/>
          <w:sz w:val="28"/>
          <w:szCs w:val="28"/>
        </w:rPr>
        <w:t>(по необходимости)</w:t>
      </w:r>
      <w:r w:rsidRPr="00734697">
        <w:rPr>
          <w:sz w:val="28"/>
          <w:szCs w:val="28"/>
        </w:rPr>
        <w:t>.</w:t>
      </w:r>
    </w:p>
    <w:p w:rsidR="00FB47E3" w:rsidRPr="007706B6" w:rsidRDefault="00FB47E3" w:rsidP="00320091">
      <w:pPr>
        <w:spacing w:after="80" w:line="276" w:lineRule="auto"/>
        <w:ind w:firstLine="709"/>
        <w:jc w:val="both"/>
        <w:rPr>
          <w:sz w:val="28"/>
          <w:szCs w:val="28"/>
        </w:rPr>
      </w:pPr>
      <w:r w:rsidRPr="007706B6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706B6">
        <w:rPr>
          <w:b/>
          <w:sz w:val="28"/>
          <w:szCs w:val="28"/>
        </w:rPr>
        <w:t>собственника места массового пребывания людей</w:t>
      </w:r>
      <w:r w:rsidRPr="007706B6">
        <w:rPr>
          <w:sz w:val="28"/>
          <w:szCs w:val="28"/>
        </w:rPr>
        <w:t xml:space="preserve"> или лиц</w:t>
      </w:r>
      <w:r>
        <w:rPr>
          <w:sz w:val="28"/>
          <w:szCs w:val="28"/>
        </w:rPr>
        <w:t>а</w:t>
      </w:r>
      <w:r w:rsidRPr="007706B6">
        <w:rPr>
          <w:sz w:val="28"/>
          <w:szCs w:val="28"/>
        </w:rPr>
        <w:t>, использующ</w:t>
      </w:r>
      <w:r>
        <w:rPr>
          <w:sz w:val="28"/>
          <w:szCs w:val="28"/>
        </w:rPr>
        <w:t>его</w:t>
      </w:r>
      <w:r w:rsidRPr="007706B6">
        <w:rPr>
          <w:sz w:val="28"/>
          <w:szCs w:val="28"/>
        </w:rPr>
        <w:t xml:space="preserve"> место массового пребывания людей на ином законном основании. </w:t>
      </w:r>
    </w:p>
    <w:p w:rsidR="00585F3A" w:rsidRDefault="00FB47E3" w:rsidP="00320091">
      <w:pPr>
        <w:spacing w:after="80" w:line="276" w:lineRule="auto"/>
        <w:ind w:firstLine="709"/>
        <w:contextualSpacing/>
        <w:jc w:val="both"/>
        <w:rPr>
          <w:sz w:val="28"/>
          <w:szCs w:val="28"/>
        </w:rPr>
      </w:pPr>
      <w:r w:rsidRPr="00FB47E3">
        <w:rPr>
          <w:sz w:val="28"/>
          <w:szCs w:val="28"/>
        </w:rPr>
        <w:t xml:space="preserve">При этом в состав Комиссии могут входить главы сельских </w:t>
      </w:r>
      <w:r w:rsidRPr="00FB47E3">
        <w:rPr>
          <w:sz w:val="28"/>
          <w:szCs w:val="28"/>
        </w:rPr>
        <w:br/>
        <w:t>и городских поселений, на территории которых расположены места с массовым пребыванием людей.</w:t>
      </w:r>
    </w:p>
    <w:p w:rsidR="006438DC" w:rsidRDefault="009F4EA6" w:rsidP="006438DC">
      <w:pPr>
        <w:spacing w:after="80" w:line="276" w:lineRule="auto"/>
        <w:ind w:firstLine="709"/>
        <w:jc w:val="both"/>
        <w:rPr>
          <w:sz w:val="28"/>
          <w:szCs w:val="28"/>
        </w:rPr>
      </w:pPr>
      <w:r w:rsidRPr="007706B6">
        <w:rPr>
          <w:sz w:val="28"/>
          <w:szCs w:val="28"/>
        </w:rPr>
        <w:t>С</w:t>
      </w:r>
      <w:r>
        <w:rPr>
          <w:sz w:val="28"/>
          <w:szCs w:val="28"/>
        </w:rPr>
        <w:t xml:space="preserve">писок </w:t>
      </w:r>
      <w:r w:rsidRPr="007706B6">
        <w:rPr>
          <w:sz w:val="28"/>
          <w:szCs w:val="28"/>
        </w:rPr>
        <w:t>Комиссии рекомендуе</w:t>
      </w:r>
      <w:r>
        <w:rPr>
          <w:sz w:val="28"/>
          <w:szCs w:val="28"/>
        </w:rPr>
        <w:t xml:space="preserve">тся </w:t>
      </w:r>
      <w:r w:rsidRPr="007706B6">
        <w:rPr>
          <w:sz w:val="28"/>
          <w:szCs w:val="28"/>
        </w:rPr>
        <w:t>составлять по должностям</w:t>
      </w:r>
      <w:r>
        <w:rPr>
          <w:sz w:val="28"/>
          <w:szCs w:val="28"/>
        </w:rPr>
        <w:t xml:space="preserve">, </w:t>
      </w:r>
      <w:r w:rsidRPr="007706B6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необходимо </w:t>
      </w:r>
      <w:r w:rsidRPr="007706B6">
        <w:rPr>
          <w:sz w:val="28"/>
          <w:szCs w:val="28"/>
        </w:rPr>
        <w:t>подтвержд</w:t>
      </w:r>
      <w:r>
        <w:rPr>
          <w:sz w:val="28"/>
          <w:szCs w:val="28"/>
        </w:rPr>
        <w:t xml:space="preserve">ение руководителя органа (организации) </w:t>
      </w:r>
      <w:r w:rsidR="00C84E55">
        <w:rPr>
          <w:sz w:val="28"/>
          <w:szCs w:val="28"/>
        </w:rPr>
        <w:br/>
      </w:r>
      <w:r>
        <w:rPr>
          <w:sz w:val="28"/>
          <w:szCs w:val="28"/>
        </w:rPr>
        <w:t>о делегировании должностного лица в состав комиссии (</w:t>
      </w:r>
      <w:r w:rsidRPr="007706B6">
        <w:rPr>
          <w:sz w:val="28"/>
          <w:szCs w:val="28"/>
        </w:rPr>
        <w:t xml:space="preserve">с указанием </w:t>
      </w:r>
      <w:r w:rsidR="00103DAC">
        <w:rPr>
          <w:sz w:val="28"/>
          <w:szCs w:val="28"/>
        </w:rPr>
        <w:br/>
      </w:r>
      <w:r w:rsidRPr="007706B6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7706B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7706B6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103DAC">
        <w:rPr>
          <w:sz w:val="28"/>
          <w:szCs w:val="28"/>
        </w:rPr>
        <w:t xml:space="preserve"> </w:t>
      </w:r>
      <w:r w:rsidRPr="006838B9">
        <w:rPr>
          <w:sz w:val="28"/>
          <w:szCs w:val="28"/>
        </w:rPr>
        <w:t xml:space="preserve">и </w:t>
      </w:r>
      <w:r w:rsidR="006E4A50" w:rsidRPr="007706B6">
        <w:rPr>
          <w:sz w:val="28"/>
          <w:szCs w:val="28"/>
        </w:rPr>
        <w:t>должности</w:t>
      </w:r>
      <w:r>
        <w:rPr>
          <w:sz w:val="28"/>
          <w:szCs w:val="28"/>
        </w:rPr>
        <w:t>)</w:t>
      </w:r>
      <w:r w:rsidRPr="007706B6">
        <w:rPr>
          <w:sz w:val="28"/>
          <w:szCs w:val="28"/>
        </w:rPr>
        <w:t>.</w:t>
      </w:r>
    </w:p>
    <w:p w:rsidR="006438DC" w:rsidRDefault="006438DC" w:rsidP="006438DC">
      <w:pPr>
        <w:spacing w:after="80" w:line="276" w:lineRule="auto"/>
        <w:jc w:val="both"/>
        <w:rPr>
          <w:sz w:val="28"/>
          <w:szCs w:val="28"/>
        </w:rPr>
      </w:pPr>
    </w:p>
    <w:p w:rsidR="00D865A3" w:rsidRPr="006438DC" w:rsidRDefault="00DA2F40" w:rsidP="006438DC">
      <w:pPr>
        <w:spacing w:after="80"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3</w:t>
      </w:r>
      <w:r w:rsidR="00B5745D" w:rsidRPr="00C90D8D"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>. </w:t>
      </w:r>
      <w:r w:rsidR="00D865A3" w:rsidRPr="00C90D8D"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>Разра</w:t>
      </w:r>
      <w:r w:rsidR="00C74203" w:rsidRPr="00C90D8D"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ботка </w:t>
      </w:r>
      <w:proofErr w:type="gramStart"/>
      <w:r w:rsidR="00C74203" w:rsidRPr="00C90D8D"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паспорта </w:t>
      </w:r>
      <w:r w:rsidR="00D865A3" w:rsidRPr="00C90D8D"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безопасности </w:t>
      </w:r>
      <w:r w:rsidR="00C74203" w:rsidRPr="00C90D8D"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>места массового пребывания людей</w:t>
      </w:r>
      <w:proofErr w:type="gramEnd"/>
    </w:p>
    <w:p w:rsidR="00C74203" w:rsidRPr="00C90D8D" w:rsidRDefault="00C74203" w:rsidP="00320091">
      <w:pPr>
        <w:spacing w:line="276" w:lineRule="auto"/>
        <w:rPr>
          <w:rFonts w:cs="Times New Roman"/>
          <w:lang w:eastAsia="ru-RU" w:bidi="ru-RU"/>
        </w:rPr>
      </w:pPr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Паспорт безопасности ММПЛ является информационно-справочным до</w:t>
      </w:r>
      <w:r w:rsidR="00250FA6">
        <w:rPr>
          <w:rFonts w:eastAsia="Times New Roman" w:cs="Times New Roman"/>
          <w:color w:val="000000"/>
          <w:sz w:val="28"/>
          <w:szCs w:val="28"/>
          <w:lang w:eastAsia="ru-RU" w:bidi="ru-RU"/>
        </w:rPr>
        <w:t>кументом, который составляется К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омиссией в целях отражения состояния антитеррористической защищенности ММПЛ и перечня необходимых мероприятий по предупреждению (пресечению) террористических актов</w:t>
      </w:r>
      <w:r w:rsidR="00A73BBD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в ММПЛ. </w:t>
      </w:r>
    </w:p>
    <w:p w:rsidR="00D865A3" w:rsidRPr="00D865A3" w:rsidRDefault="00D865A3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865A3">
        <w:rPr>
          <w:rFonts w:cs="Times New Roman"/>
          <w:sz w:val="28"/>
          <w:szCs w:val="28"/>
        </w:rPr>
        <w:t>Пас</w:t>
      </w:r>
      <w:r w:rsidR="00250FA6">
        <w:rPr>
          <w:rFonts w:cs="Times New Roman"/>
          <w:sz w:val="28"/>
          <w:szCs w:val="28"/>
        </w:rPr>
        <w:t>порт безопасности составляется К</w:t>
      </w:r>
      <w:r w:rsidRPr="00D865A3">
        <w:rPr>
          <w:rFonts w:cs="Times New Roman"/>
          <w:sz w:val="28"/>
          <w:szCs w:val="28"/>
        </w:rPr>
        <w:t>омиссией после проведения обследования и категорирования ММПЛ в 5 экземплярах по утвержденной Требованиями форме.</w:t>
      </w:r>
    </w:p>
    <w:p w:rsidR="00D865A3" w:rsidRPr="00D865A3" w:rsidRDefault="00D865A3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4433F7">
        <w:rPr>
          <w:rFonts w:cs="Times New Roman"/>
          <w:sz w:val="28"/>
          <w:szCs w:val="28"/>
        </w:rPr>
        <w:t>При присвоении паспорту безопасности соответствующего грифа секретности следует руководствоваться положениями Закона Росси</w:t>
      </w:r>
      <w:r w:rsidR="00776737" w:rsidRPr="004433F7">
        <w:rPr>
          <w:rFonts w:cs="Times New Roman"/>
          <w:sz w:val="28"/>
          <w:szCs w:val="28"/>
        </w:rPr>
        <w:t>йской Федерации от 21 июля 1993</w:t>
      </w:r>
      <w:r w:rsidR="00776737" w:rsidRPr="004433F7">
        <w:rPr>
          <w:rFonts w:cs="Times New Roman"/>
          <w:sz w:val="28"/>
          <w:szCs w:val="28"/>
          <w:lang w:val="en-US"/>
        </w:rPr>
        <w:t> </w:t>
      </w:r>
      <w:r w:rsidRPr="004433F7">
        <w:rPr>
          <w:rFonts w:cs="Times New Roman"/>
          <w:sz w:val="28"/>
          <w:szCs w:val="28"/>
        </w:rPr>
        <w:t>г. № 5485-1 «О государственной тайне».</w:t>
      </w:r>
    </w:p>
    <w:p w:rsidR="00D865A3" w:rsidRPr="00D865A3" w:rsidRDefault="00D865A3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007F64">
        <w:rPr>
          <w:rFonts w:cs="Times New Roman"/>
          <w:sz w:val="28"/>
          <w:szCs w:val="28"/>
        </w:rPr>
        <w:t xml:space="preserve">С учетом того, </w:t>
      </w:r>
      <w:r w:rsidRPr="00D865A3">
        <w:rPr>
          <w:rFonts w:cs="Times New Roman"/>
          <w:sz w:val="28"/>
          <w:szCs w:val="28"/>
        </w:rPr>
        <w:t xml:space="preserve">что в соответствии с </w:t>
      </w:r>
      <w:r w:rsidRPr="00AF0F48">
        <w:rPr>
          <w:rFonts w:cs="Times New Roman"/>
          <w:sz w:val="28"/>
          <w:szCs w:val="28"/>
        </w:rPr>
        <w:t>Федеральным законом</w:t>
      </w:r>
      <w:r w:rsidR="00776737" w:rsidRPr="00776737">
        <w:rPr>
          <w:rFonts w:cs="Times New Roman"/>
          <w:sz w:val="28"/>
          <w:szCs w:val="28"/>
        </w:rPr>
        <w:t xml:space="preserve"> </w:t>
      </w:r>
      <w:r w:rsidR="00AF0F48" w:rsidRPr="00AF0F48">
        <w:rPr>
          <w:rFonts w:eastAsia="Times New Roman" w:cs="Times New Roman"/>
          <w:sz w:val="28"/>
          <w:szCs w:val="28"/>
          <w:lang w:eastAsia="ru-RU"/>
        </w:rPr>
        <w:t>от 6 марта 2006</w:t>
      </w:r>
      <w:r w:rsidR="00776737">
        <w:rPr>
          <w:rFonts w:eastAsia="Times New Roman" w:cs="Times New Roman"/>
          <w:sz w:val="28"/>
          <w:szCs w:val="28"/>
          <w:lang w:val="en-US" w:eastAsia="ru-RU"/>
        </w:rPr>
        <w:t> </w:t>
      </w:r>
      <w:r w:rsidR="00AF0F48" w:rsidRPr="00AF0F48">
        <w:rPr>
          <w:rFonts w:eastAsia="Times New Roman" w:cs="Times New Roman"/>
          <w:sz w:val="28"/>
          <w:szCs w:val="28"/>
          <w:lang w:eastAsia="ru-RU"/>
        </w:rPr>
        <w:t>года № 35-ФЗ «О противодействии терроризму</w:t>
      </w:r>
      <w:r w:rsidRPr="00AF0F48">
        <w:rPr>
          <w:rFonts w:cs="Times New Roman"/>
          <w:sz w:val="28"/>
          <w:szCs w:val="28"/>
        </w:rPr>
        <w:t xml:space="preserve">» обязанность </w:t>
      </w:r>
      <w:r w:rsidR="00AF0F48">
        <w:rPr>
          <w:rFonts w:cs="Times New Roman"/>
          <w:sz w:val="28"/>
          <w:szCs w:val="28"/>
        </w:rPr>
        <w:br/>
      </w:r>
      <w:r w:rsidRPr="00AF0F48">
        <w:rPr>
          <w:rFonts w:cs="Times New Roman"/>
          <w:sz w:val="28"/>
          <w:szCs w:val="28"/>
        </w:rPr>
        <w:t>по выполнению и обеспечению выполнения требований</w:t>
      </w:r>
      <w:r w:rsidR="00776737" w:rsidRPr="00776737">
        <w:rPr>
          <w:rFonts w:cs="Times New Roman"/>
          <w:sz w:val="28"/>
          <w:szCs w:val="28"/>
        </w:rPr>
        <w:br/>
      </w:r>
      <w:r w:rsidR="00776737">
        <w:rPr>
          <w:rFonts w:cs="Times New Roman"/>
          <w:sz w:val="28"/>
          <w:szCs w:val="28"/>
        </w:rPr>
        <w:t>к</w:t>
      </w:r>
      <w:r w:rsidR="00776737" w:rsidRPr="00776737">
        <w:rPr>
          <w:rFonts w:cs="Times New Roman"/>
          <w:sz w:val="28"/>
          <w:szCs w:val="28"/>
        </w:rPr>
        <w:t xml:space="preserve"> </w:t>
      </w:r>
      <w:r w:rsidRPr="00AF0F48">
        <w:rPr>
          <w:rFonts w:cs="Times New Roman"/>
          <w:sz w:val="28"/>
          <w:szCs w:val="28"/>
        </w:rPr>
        <w:t>антитеррористической</w:t>
      </w:r>
      <w:r w:rsidRPr="00D865A3">
        <w:rPr>
          <w:rFonts w:cs="Times New Roman"/>
          <w:sz w:val="28"/>
          <w:szCs w:val="28"/>
        </w:rPr>
        <w:t xml:space="preserve"> защищенности объектов (территорий) возложена</w:t>
      </w:r>
      <w:r w:rsidR="00AF0F48">
        <w:rPr>
          <w:rFonts w:cs="Times New Roman"/>
          <w:sz w:val="28"/>
          <w:szCs w:val="28"/>
        </w:rPr>
        <w:br/>
      </w:r>
      <w:r w:rsidRPr="00D865A3">
        <w:rPr>
          <w:rFonts w:cs="Times New Roman"/>
          <w:sz w:val="28"/>
          <w:szCs w:val="28"/>
        </w:rPr>
        <w:t>на заинтересованные физические и юридические лица, рекомендуется паспорт безопасности составлять правообладателю (собственнику ММПЛ).</w:t>
      </w:r>
    </w:p>
    <w:p w:rsidR="00D865A3" w:rsidRPr="00D865A3" w:rsidRDefault="00D865A3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865A3">
        <w:rPr>
          <w:rFonts w:cs="Times New Roman"/>
          <w:sz w:val="28"/>
          <w:szCs w:val="28"/>
        </w:rPr>
        <w:t>Поскольку территориальными органами МВД России являются подразделения (управления, отделы, отделения) органов внутренних</w:t>
      </w:r>
      <w:r w:rsidR="00725FFA">
        <w:rPr>
          <w:rFonts w:cs="Times New Roman"/>
          <w:sz w:val="28"/>
          <w:szCs w:val="28"/>
        </w:rPr>
        <w:br/>
      </w:r>
      <w:r w:rsidRPr="00D865A3">
        <w:rPr>
          <w:rFonts w:cs="Times New Roman"/>
          <w:sz w:val="28"/>
          <w:szCs w:val="28"/>
        </w:rPr>
        <w:t>дел, сформированные, в том числе, для выполнения задач на конкретных территориях (город, район, иное муниципальное образование), согласование паспортов безопасности ММПЛ должно проводиться с соответствующим территориальным органом МВД России, на территории обслуживания которого расположено ММПЛ.</w:t>
      </w:r>
    </w:p>
    <w:p w:rsidR="00D865A3" w:rsidRPr="00D865A3" w:rsidRDefault="00D865A3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865A3">
        <w:rPr>
          <w:rFonts w:cs="Times New Roman"/>
          <w:sz w:val="28"/>
          <w:szCs w:val="28"/>
        </w:rPr>
        <w:t>При этом территориальным органам МВД России рекомендуется осуществлять согласование паспорта безопасности с учетом информации, содержащейся в рапорте представителя территориального органа МВД России, принимавшего участие в обследовании и категорировании ММПЛ,</w:t>
      </w:r>
      <w:r w:rsidR="00A73BBD">
        <w:rPr>
          <w:rFonts w:cs="Times New Roman"/>
          <w:sz w:val="28"/>
          <w:szCs w:val="28"/>
        </w:rPr>
        <w:br/>
      </w:r>
      <w:r w:rsidRPr="00D865A3">
        <w:rPr>
          <w:rFonts w:cs="Times New Roman"/>
          <w:sz w:val="28"/>
          <w:szCs w:val="28"/>
        </w:rPr>
        <w:t>и в прилагаемом к паспорту безопасности соответствующем акте, в следующих случаях:</w:t>
      </w:r>
      <w:proofErr w:type="gramEnd"/>
    </w:p>
    <w:p w:rsidR="00D865A3" w:rsidRPr="00D865A3" w:rsidRDefault="00D865A3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865A3">
        <w:rPr>
          <w:rFonts w:cs="Times New Roman"/>
          <w:sz w:val="28"/>
          <w:szCs w:val="28"/>
        </w:rPr>
        <w:t>соответствия антитеррористической защищенности ММПЛ предъявляемым Требованиям;</w:t>
      </w:r>
    </w:p>
    <w:p w:rsidR="00D865A3" w:rsidRPr="00D865A3" w:rsidRDefault="00D865A3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865A3">
        <w:rPr>
          <w:rFonts w:cs="Times New Roman"/>
          <w:sz w:val="28"/>
          <w:szCs w:val="28"/>
        </w:rPr>
        <w:t>включения в раздел паспорта безопасности ММПЛ, содержащий выводы и рекомендации, перечня мер по приведению антитеррористической защищенности ММПЛ согласно предъявляемым Требованиям.</w:t>
      </w:r>
    </w:p>
    <w:p w:rsidR="00D865A3" w:rsidRPr="00D865A3" w:rsidRDefault="00D865A3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865A3">
        <w:rPr>
          <w:rFonts w:cs="Times New Roman"/>
          <w:sz w:val="28"/>
          <w:szCs w:val="28"/>
        </w:rPr>
        <w:lastRenderedPageBreak/>
        <w:t>С учетом сроков, отведенных на согласование паспорта безопасности ММПЛ после его составления, рекомендуется организовать взаимодействие</w:t>
      </w:r>
      <w:r w:rsidR="00A73BBD">
        <w:rPr>
          <w:rFonts w:cs="Times New Roman"/>
          <w:sz w:val="28"/>
          <w:szCs w:val="28"/>
        </w:rPr>
        <w:br/>
      </w:r>
      <w:r w:rsidRPr="00D865A3">
        <w:rPr>
          <w:rFonts w:cs="Times New Roman"/>
          <w:sz w:val="28"/>
          <w:szCs w:val="28"/>
        </w:rPr>
        <w:t>с правообладателем ММПЛ по его доработке.</w:t>
      </w:r>
    </w:p>
    <w:p w:rsidR="00D865A3" w:rsidRPr="00D865A3" w:rsidRDefault="00D865A3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865A3">
        <w:rPr>
          <w:rFonts w:cs="Times New Roman"/>
          <w:sz w:val="28"/>
          <w:szCs w:val="28"/>
        </w:rPr>
        <w:t>После согласования паспорта безопасности руководителями территориальных органов безопасности, МВД и МЧС России все экземпляры паспорта передаются</w:t>
      </w:r>
      <w:r w:rsidR="00250FA6">
        <w:rPr>
          <w:rFonts w:cs="Times New Roman"/>
          <w:sz w:val="28"/>
          <w:szCs w:val="28"/>
        </w:rPr>
        <w:t xml:space="preserve"> для утверждения руководителем К</w:t>
      </w:r>
      <w:r w:rsidRPr="00D865A3">
        <w:rPr>
          <w:rFonts w:cs="Times New Roman"/>
          <w:sz w:val="28"/>
          <w:szCs w:val="28"/>
        </w:rPr>
        <w:t>омиссии.</w:t>
      </w:r>
    </w:p>
    <w:p w:rsidR="00D865A3" w:rsidRPr="00D865A3" w:rsidRDefault="00D865A3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865A3">
        <w:rPr>
          <w:rFonts w:cs="Times New Roman"/>
          <w:sz w:val="28"/>
          <w:szCs w:val="28"/>
        </w:rPr>
        <w:t>После утверждения по одному экземпляру паспорта безопасности направляются в территориальные органы безопасности, МВД и МЧС России, правообладателю ММПЛ, один экземпляр остается на хранение</w:t>
      </w:r>
      <w:r w:rsidR="00A73BBD">
        <w:rPr>
          <w:rFonts w:cs="Times New Roman"/>
          <w:sz w:val="28"/>
          <w:szCs w:val="28"/>
        </w:rPr>
        <w:br/>
      </w:r>
      <w:r w:rsidRPr="00D865A3">
        <w:rPr>
          <w:rFonts w:cs="Times New Roman"/>
          <w:sz w:val="28"/>
          <w:szCs w:val="28"/>
        </w:rPr>
        <w:t xml:space="preserve"> в администра</w:t>
      </w:r>
      <w:r w:rsidR="00B8350C">
        <w:rPr>
          <w:rFonts w:cs="Times New Roman"/>
          <w:sz w:val="28"/>
          <w:szCs w:val="28"/>
        </w:rPr>
        <w:t>ции муниципального образования.</w:t>
      </w:r>
    </w:p>
    <w:p w:rsidR="00D865A3" w:rsidRPr="00D865A3" w:rsidRDefault="00D865A3" w:rsidP="00B5020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cs="Times New Roman"/>
          <w:sz w:val="28"/>
          <w:szCs w:val="28"/>
        </w:rPr>
        <w:t>В случаях, если правообладатель не имеет возможности хранения своего экземпляра паспорта безопасности, хранение данного экземпляра</w:t>
      </w:r>
      <w:r w:rsidR="00B5020C">
        <w:rPr>
          <w:rFonts w:cs="Times New Roman"/>
          <w:sz w:val="28"/>
          <w:szCs w:val="28"/>
        </w:rPr>
        <w:t xml:space="preserve"> 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осуществляется администра</w:t>
      </w:r>
      <w:r w:rsidR="00B5020C">
        <w:rPr>
          <w:rFonts w:eastAsia="Times New Roman" w:cs="Times New Roman"/>
          <w:color w:val="000000"/>
          <w:sz w:val="28"/>
          <w:szCs w:val="28"/>
          <w:lang w:eastAsia="ru-RU" w:bidi="ru-RU"/>
        </w:rPr>
        <w:t>цией муниципального образования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.</w:t>
      </w:r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При заполнении 2 раздела паспорта безопасности ММПЛ отражается количество расположенных на территории ММПЛ объектов, их назначение (административное, производственное, складское, др.), толщина стен</w:t>
      </w:r>
      <w:r w:rsidR="00A73BBD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и материал, из которого они сделаны (бетон, кирпич, дерево, др.), этажность, количество входов (выходов).</w:t>
      </w:r>
      <w:proofErr w:type="gramEnd"/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В сведениях о технической </w:t>
      </w:r>
      <w:proofErr w:type="spellStart"/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укрепленности</w:t>
      </w:r>
      <w:proofErr w:type="spellEnd"/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и организации охраны объектов отражается их инженерно-техническое оснащение (основное</w:t>
      </w:r>
      <w:r w:rsidR="00A73BBD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и дополнительное ограждение периметра, ворота, калитки, оборудование, пересекающие ограждение периметра </w:t>
      </w:r>
      <w:proofErr w:type="spellStart"/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водопропуски</w:t>
      </w:r>
      <w:proofErr w:type="spellEnd"/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, воздушные трубопроводы, подземные коллекторы и т.д.), технические средства охранной и тревожной сигнализации (защита периметра территории, защита персонала объекта), </w:t>
      </w:r>
      <w:r w:rsidR="00A73BBD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силы и средства охраны объектов.</w:t>
      </w:r>
    </w:p>
    <w:p w:rsidR="00D865A3" w:rsidRPr="00E94F7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При заполнении 3 раздела паспорта безопасности </w:t>
      </w:r>
      <w:r w:rsidR="00C6045D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ММПЛ указываются, как правило, объекты, которые непосредственно примыкают</w:t>
      </w:r>
      <w:r w:rsidR="00C6045D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к территории ММПЛ, а также объекты, которые влияют</w:t>
      </w:r>
      <w:r w:rsidR="00A73BBD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Pr="00E94F73">
        <w:rPr>
          <w:rFonts w:eastAsia="Times New Roman" w:cs="Times New Roman"/>
          <w:color w:val="000000"/>
          <w:sz w:val="28"/>
          <w:szCs w:val="28"/>
          <w:lang w:eastAsia="ru-RU" w:bidi="ru-RU"/>
        </w:rPr>
        <w:t>антитеррористическую защищенность конкретного ММПЛ в силу</w:t>
      </w:r>
      <w:r w:rsidR="00A73BBD" w:rsidRPr="00E94F73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E94F73">
        <w:rPr>
          <w:rFonts w:eastAsia="Times New Roman" w:cs="Times New Roman"/>
          <w:color w:val="000000"/>
          <w:sz w:val="28"/>
          <w:szCs w:val="28"/>
          <w:lang w:eastAsia="ru-RU" w:bidi="ru-RU"/>
        </w:rPr>
        <w:t>своей специфики.</w:t>
      </w:r>
      <w:r w:rsidR="00B8350C" w:rsidRPr="00E94F7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Детальное значение непосредственной близости к ММПЛ Требованиями не определено.</w:t>
      </w:r>
    </w:p>
    <w:p w:rsidR="00D865A3" w:rsidRPr="00FB47E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94F73">
        <w:rPr>
          <w:rFonts w:eastAsia="Times New Roman" w:cs="Times New Roman"/>
          <w:color w:val="000000"/>
          <w:sz w:val="28"/>
          <w:szCs w:val="28"/>
          <w:lang w:eastAsia="ru-RU" w:bidi="ru-RU"/>
        </w:rPr>
        <w:t>При отражении характеристики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объекта, расположенного</w:t>
      </w:r>
      <w:r w:rsidR="00A73BBD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в непосредственной близости к ММПЛ, по видам значимости и опасности, учитываются показатели риска для ММПЛ при совершении террористического акта в отношении объекта. Особую опасность </w:t>
      </w: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представляют ядерн</w:t>
      </w:r>
      <w:proofErr w:type="gramStart"/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="00A73BBD"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и </w:t>
      </w:r>
      <w:proofErr w:type="spellStart"/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радиационно</w:t>
      </w:r>
      <w:proofErr w:type="spellEnd"/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опасные объекты, химически опасные объекты, </w:t>
      </w:r>
      <w:r w:rsidR="00725FFA"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proofErr w:type="spellStart"/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пожаро</w:t>
      </w:r>
      <w:proofErr w:type="spellEnd"/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-</w:t>
      </w:r>
      <w:r w:rsidR="00725FFA"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и взрывоопасные объекты,</w:t>
      </w:r>
      <w:r w:rsidR="00725FFA"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биологически опасные объекты, </w:t>
      </w: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гидротехнические сооружения, места размещения отходов и другие.</w:t>
      </w:r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Достаточность мероприятий по защите критических элементов и опасных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lastRenderedPageBreak/>
        <w:t>участков ММПЛ оценивается на основе выводов о выполнении установленных требований к антитеррористической защищенности, задач по физической защите и предотвращению террористического акта.</w:t>
      </w:r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При заполнении 4 раздела паспорта безопасности ММПЛ рекомендуется отражать ближайшие к ММПЛ доступные транспортные коммуникации.</w:t>
      </w:r>
    </w:p>
    <w:p w:rsidR="00AF0F48" w:rsidRDefault="00572267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При заполнении раздела 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9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паспорта безопасности 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к</w:t>
      </w:r>
      <w:r w:rsidR="00D865A3"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ритериями для оценки социально-экономических последствий террористического акта является прогнозируемое количество пострадавших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65A3"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в результате террористического акта, а также прогнозируемый размер экономического ущерба.</w:t>
      </w:r>
    </w:p>
    <w:p w:rsidR="00D865A3" w:rsidRPr="00AF0F48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AF0F48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Также для оценки масштабов террористических </w:t>
      </w:r>
      <w:proofErr w:type="gramStart"/>
      <w:r w:rsidRPr="00AF0F48">
        <w:rPr>
          <w:rFonts w:eastAsia="Times New Roman" w:cs="Times New Roman"/>
          <w:color w:val="000000"/>
          <w:sz w:val="28"/>
          <w:szCs w:val="28"/>
          <w:lang w:eastAsia="ru-RU" w:bidi="ru-RU"/>
        </w:rPr>
        <w:t>актов</w:t>
      </w:r>
      <w:proofErr w:type="gramEnd"/>
      <w:r w:rsidRPr="00AF0F48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возможно учитывать классификацию, установленную постановлением Правительства Российско</w:t>
      </w:r>
      <w:r w:rsidR="00AF0F48">
        <w:rPr>
          <w:rFonts w:eastAsia="Times New Roman" w:cs="Times New Roman"/>
          <w:color w:val="000000"/>
          <w:sz w:val="28"/>
          <w:szCs w:val="28"/>
          <w:lang w:eastAsia="ru-RU" w:bidi="ru-RU"/>
        </w:rPr>
        <w:t>й Федерации от 21 мая 2007 г. № </w:t>
      </w:r>
      <w:r w:rsidRPr="00AF0F48">
        <w:rPr>
          <w:rFonts w:eastAsia="Times New Roman" w:cs="Times New Roman"/>
          <w:color w:val="000000"/>
          <w:sz w:val="28"/>
          <w:szCs w:val="28"/>
          <w:lang w:eastAsia="ru-RU" w:bidi="ru-RU"/>
        </w:rPr>
        <w:t>304</w:t>
      </w:r>
      <w:r w:rsidR="00AF0F48" w:rsidRPr="00AF0F48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F0F48">
        <w:rPr>
          <w:rFonts w:eastAsia="Times New Roman" w:cs="Times New Roman"/>
          <w:color w:val="000000"/>
          <w:sz w:val="28"/>
          <w:szCs w:val="28"/>
          <w:lang w:eastAsia="ru-RU" w:bidi="ru-RU"/>
        </w:rPr>
        <w:t>«</w:t>
      </w:r>
      <w:r w:rsidR="00AF0F48" w:rsidRPr="00AF0F48">
        <w:rPr>
          <w:color w:val="000000"/>
          <w:sz w:val="28"/>
          <w:szCs w:val="28"/>
          <w:lang w:bidi="ru-RU"/>
        </w:rPr>
        <w:t xml:space="preserve">О </w:t>
      </w:r>
      <w:r w:rsidR="00AF0F48">
        <w:rPr>
          <w:color w:val="000000"/>
          <w:sz w:val="28"/>
          <w:szCs w:val="28"/>
          <w:lang w:bidi="ru-RU"/>
        </w:rPr>
        <w:t>классификации чрезвычайных ситуаций природного и техногенного характера».</w:t>
      </w:r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При заполнении </w:t>
      </w:r>
      <w:r w:rsidR="00B8350C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7 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раздела паспорта безопасности следует отражать участки или элементы, на которых наиболее велик риск совершения террористических актов в силу их особенностей (например, наибольшей уязвимости), а также возникновения обстоятельств, которые представляют собой непосредственную угрозу жизни и безопасности граждан</w:t>
      </w:r>
      <w:r w:rsidR="00A73BBD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или конституционному строю Российской Федерации.</w:t>
      </w:r>
    </w:p>
    <w:p w:rsidR="00D865A3" w:rsidRDefault="00D865A3" w:rsidP="00320091">
      <w:pPr>
        <w:widowControl w:val="0"/>
        <w:tabs>
          <w:tab w:val="left" w:pos="7502"/>
          <w:tab w:val="left" w:pos="8122"/>
        </w:tabs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Выводы о надежности охраны и способности противостоять попыткам совершения террористических актов и иным противоправным действиям (раздел 13 паспорта безопасности) осуществляются на основании полноты выполнения мероприятий, указанных в разделах 10, 11, 12 паспорта безопасности ММПЛ.</w:t>
      </w:r>
    </w:p>
    <w:p w:rsidR="00AF7F30" w:rsidRPr="00D865A3" w:rsidRDefault="00AF7F30" w:rsidP="00AF7F30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B47E3">
        <w:rPr>
          <w:rFonts w:eastAsia="Times New Roman" w:cs="Times New Roman"/>
          <w:color w:val="000000"/>
          <w:sz w:val="28"/>
          <w:szCs w:val="28"/>
          <w:lang w:eastAsia="ru-RU" w:bidi="ru-RU"/>
        </w:rPr>
        <w:t>Достаточность мероприятий по защите критических элементов и опасных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участков ММПЛ оценивается на основе выводов о выполнении установленных требований к антитеррористической защищенности, задач по физической защите и предотвращению террористического акта.</w:t>
      </w:r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Паспорт </w:t>
      </w:r>
      <w:r w:rsidR="00250FA6">
        <w:rPr>
          <w:rFonts w:eastAsia="Times New Roman" w:cs="Times New Roman"/>
          <w:color w:val="000000"/>
          <w:sz w:val="28"/>
          <w:szCs w:val="28"/>
          <w:lang w:eastAsia="ru-RU" w:bidi="ru-RU"/>
        </w:rPr>
        <w:t>безопасности ММПЛ составляется К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омиссией, в состав которой входят также представители территориального органа безопасности, территориальных органов МЧС России и МВД России, обладающие необходимыми навыками и умениями для оценки социально-экономических последствий террористического акта и достаточности мероприятий по защите критических элементов и опасных участков ММПЛ.</w:t>
      </w:r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Масштаб плана-схемы ММПЛ определяется произвольно, с учетом читаемости объектов, обозначенных на плане-схеме.</w:t>
      </w:r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Срок разработки паспорта не определен, а срок его согласования составляет 30 дней с момента разработки.</w:t>
      </w:r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Исходя из системного анализа положений Требований, актуализация 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lastRenderedPageBreak/>
        <w:t>паспорта безопасности ММПЛ осуществляется в порядке, установленном</w:t>
      </w:r>
      <w:r w:rsidR="00725FFA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для его разработки.</w:t>
      </w:r>
    </w:p>
    <w:p w:rsidR="00D865A3" w:rsidRPr="00D865A3" w:rsidRDefault="00D865A3" w:rsidP="00320091">
      <w:pPr>
        <w:widowControl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Инициатором актуализации </w:t>
      </w:r>
      <w:r w:rsidR="00250FA6">
        <w:rPr>
          <w:rFonts w:eastAsia="Times New Roman" w:cs="Times New Roman"/>
          <w:color w:val="000000"/>
          <w:sz w:val="28"/>
          <w:szCs w:val="28"/>
          <w:lang w:eastAsia="ru-RU" w:bidi="ru-RU"/>
        </w:rPr>
        <w:t>паспорта безопасности является К</w:t>
      </w:r>
      <w:r w:rsidRPr="00D865A3">
        <w:rPr>
          <w:rFonts w:eastAsia="Times New Roman" w:cs="Times New Roman"/>
          <w:color w:val="000000"/>
          <w:sz w:val="28"/>
          <w:szCs w:val="28"/>
          <w:lang w:eastAsia="ru-RU" w:bidi="ru-RU"/>
        </w:rPr>
        <w:t>омиссия либо ее отдельные члены, в том числе правообладатель ММПЛ.</w:t>
      </w:r>
    </w:p>
    <w:p w:rsidR="00B97E80" w:rsidRDefault="00DA2F40" w:rsidP="00EA0C2F">
      <w:pPr>
        <w:pStyle w:val="1"/>
        <w:spacing w:line="276" w:lineRule="auto"/>
        <w:ind w:right="-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460852191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4</w:t>
      </w:r>
      <w:r w:rsidR="00B5745D" w:rsidRPr="007B093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. </w:t>
      </w:r>
      <w:bookmarkStart w:id="9" w:name="bookmark6"/>
      <w:r w:rsidR="00B97E80" w:rsidRPr="007B0934">
        <w:rPr>
          <w:rFonts w:ascii="Times New Roman" w:hAnsi="Times New Roman" w:cs="Times New Roman"/>
          <w:b/>
          <w:color w:val="auto"/>
          <w:sz w:val="28"/>
          <w:szCs w:val="28"/>
        </w:rPr>
        <w:t>Мероприятия по обеспечению</w:t>
      </w:r>
      <w:r w:rsidR="00320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97E80" w:rsidRPr="007B0934">
        <w:rPr>
          <w:rFonts w:ascii="Times New Roman" w:hAnsi="Times New Roman" w:cs="Times New Roman"/>
          <w:b/>
          <w:color w:val="auto"/>
          <w:sz w:val="28"/>
          <w:szCs w:val="28"/>
        </w:rPr>
        <w:t>антитеррористической защищённости ММПЛ</w:t>
      </w:r>
      <w:bookmarkEnd w:id="8"/>
      <w:bookmarkEnd w:id="9"/>
    </w:p>
    <w:p w:rsidR="007B0934" w:rsidRPr="007B0934" w:rsidRDefault="007B0934" w:rsidP="00320091">
      <w:pPr>
        <w:spacing w:line="276" w:lineRule="auto"/>
      </w:pP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>В Требованиях определены необходимые минимальные мероприятия</w:t>
      </w:r>
      <w:r w:rsidR="007B0934">
        <w:br/>
      </w:r>
      <w:r w:rsidRPr="007B0934">
        <w:t>для обеспечения антитеррористической защищённости ММПЛ. Собственникам или лицам, использующим ММПЛ на ином законном основании,</w:t>
      </w:r>
      <w:r w:rsidR="007B0934">
        <w:br/>
      </w:r>
      <w:r w:rsidRPr="007B0934">
        <w:t>не запрещается дополнительно обеспечивать их антитеррористическую защищённость без проведения повторного категорирования.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>Причины и условия, способствующие возникновению и распространению терроризма, отражены в Концепции противодействия терроризму в Российской Федерации, утверждённой Президентом Российской Федерации 5 октября 2009 года.</w:t>
      </w:r>
    </w:p>
    <w:p w:rsidR="00B97E80" w:rsidRPr="007B0934" w:rsidRDefault="00B97E80" w:rsidP="00320091">
      <w:pPr>
        <w:pStyle w:val="23"/>
        <w:shd w:val="clear" w:color="auto" w:fill="auto"/>
        <w:tabs>
          <w:tab w:val="left" w:pos="5462"/>
          <w:tab w:val="left" w:pos="7882"/>
        </w:tabs>
        <w:spacing w:line="276" w:lineRule="auto"/>
        <w:ind w:firstLine="740"/>
        <w:jc w:val="both"/>
      </w:pPr>
      <w:r w:rsidRPr="007B0934">
        <w:t>При организации и проведении работ в части применения современных информационно-коммуникационных технологий целесообразно</w:t>
      </w:r>
      <w:r w:rsidR="007B0934">
        <w:t xml:space="preserve"> </w:t>
      </w:r>
      <w:r w:rsidRPr="007B0934">
        <w:t>руководствоваться Концепцией построения и развития аппаратно-программного комплекса «Безопасный город», утверждённой распоряжением Правительства Российской Федерации от 3 декабря 2014 года № 2446-р.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>Мероприятия по защите информации осуществляются в соответствии</w:t>
      </w:r>
      <w:r w:rsidR="007B0934">
        <w:br/>
      </w:r>
      <w:r w:rsidRPr="007B0934">
        <w:t>с Федеральным законом от 27 июля 2006 года № 149-ФЗ «Об информации, информационных технологиях и о защите информации», а также Федеральным законом от 27 июля 2006 года № 152-ФЗ «О персональных данных».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>Оборудования ММПЛ необходимыми инженерно-техническими средствами осуществляется в соответствии с названными во введении разъяснений стандартами и правилами.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>Комплекс осуществляемых мероприятий по обеспечению антитеррористической защищённости ММПЛ зависит от его категории.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 xml:space="preserve">Помимо этого Требованиями предусмотрена возможность изменения комплекса мероприятий в зависимости от складывающейся </w:t>
      </w:r>
      <w:proofErr w:type="spellStart"/>
      <w:r w:rsidRPr="007B0934">
        <w:t>общественно</w:t>
      </w:r>
      <w:r w:rsidRPr="007B0934">
        <w:softHyphen/>
        <w:t>политической</w:t>
      </w:r>
      <w:proofErr w:type="spellEnd"/>
      <w:r w:rsidRPr="007B0934">
        <w:t>, социальной и оперативной обстановки.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 xml:space="preserve">Решение об этом принимается </w:t>
      </w:r>
      <w:r w:rsidR="00B8350C">
        <w:t>г</w:t>
      </w:r>
      <w:r w:rsidRPr="007B0934">
        <w:t>лав</w:t>
      </w:r>
      <w:r w:rsidR="00B8350C">
        <w:t>ой</w:t>
      </w:r>
      <w:r w:rsidRPr="007B0934">
        <w:t xml:space="preserve"> муниципального образования,</w:t>
      </w:r>
      <w:r w:rsidR="00B8350C">
        <w:br/>
      </w:r>
      <w:r w:rsidRPr="007B0934">
        <w:t>на территории которого расположено ММПЛ.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>При этом, независимо от категории, каждое ММПЛ должно быть оборудовано системой видеонаблюдения, системой оповещения и управления эвакуацией, системой освещения.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lastRenderedPageBreak/>
        <w:t>В разделе IV Требований определены общие требования к системам видеонаблюдения, оповещения и связи. Более конкретные требования</w:t>
      </w:r>
      <w:r w:rsidR="007B0934">
        <w:br/>
      </w:r>
      <w:r w:rsidRPr="007B0934">
        <w:t>к указанным системам разрабатываются в техническом задании</w:t>
      </w:r>
      <w:r w:rsidR="007B0934">
        <w:br/>
      </w:r>
      <w:r w:rsidRPr="007B0934">
        <w:t>на проектирование и проектной документации на объект (место), исходя</w:t>
      </w:r>
      <w:r w:rsidR="007B0934">
        <w:br/>
      </w:r>
      <w:r w:rsidRPr="007B0934">
        <w:t>из целей и задач, необходимых для обеспечения безопасности ММПЛ, а также правил и нормативов.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>Система видеонаблюдения предназначена для визуального контроля обстановки в выделенных зонах, анализа нештатных ситуаций, проверки поступающих сигналов тревоги, оказания помощи в принятии оперативных решений, документирования данных видеонаблюдения.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>Систему видеонаблюдения рекомендуется создавать с учётом требований: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r w:rsidRPr="007B0934">
        <w:t xml:space="preserve">ГОСТ </w:t>
      </w:r>
      <w:proofErr w:type="gramStart"/>
      <w:r w:rsidRPr="007B0934">
        <w:t>Р</w:t>
      </w:r>
      <w:proofErr w:type="gramEnd"/>
      <w:r w:rsidRPr="007B0934">
        <w:t xml:space="preserve"> 51318.22-99 (СИСПР 22-97). Государственный стандарт Российской Федерации. Совместимость технических средств электромагнитная;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r w:rsidRPr="007B0934">
        <w:t xml:space="preserve">Радиопомехи индустриальные от оборудования информационных технологий. Нормы и методы испытаний (принят и введён в действие постановлением Г </w:t>
      </w:r>
      <w:proofErr w:type="spellStart"/>
      <w:r w:rsidRPr="007B0934">
        <w:t>осстандарта</w:t>
      </w:r>
      <w:proofErr w:type="spellEnd"/>
      <w:r w:rsidRPr="007B0934">
        <w:t xml:space="preserve"> России от 22 декабря 1999 года № 561-ст);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r w:rsidRPr="007B0934">
        <w:t xml:space="preserve">ГОСТ </w:t>
      </w:r>
      <w:proofErr w:type="gramStart"/>
      <w:r w:rsidRPr="007B0934">
        <w:t>Р</w:t>
      </w:r>
      <w:proofErr w:type="gramEnd"/>
      <w:r w:rsidRPr="007B0934">
        <w:t xml:space="preserve"> МЭК 60950-2002. Безопасность оборудования информационных технологий (</w:t>
      </w:r>
      <w:proofErr w:type="gramStart"/>
      <w:r w:rsidRPr="007B0934">
        <w:t>принят</w:t>
      </w:r>
      <w:proofErr w:type="gramEnd"/>
      <w:r w:rsidRPr="007B0934">
        <w:t xml:space="preserve"> и введён в действие постановлением</w:t>
      </w:r>
      <w:r w:rsidR="002623ED">
        <w:br/>
      </w:r>
      <w:r w:rsidRPr="007B0934">
        <w:t>Госстандарта России от 11 апреля 2002 года № 148-ст);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r w:rsidRPr="007B0934">
        <w:t xml:space="preserve">ГОСТ </w:t>
      </w:r>
      <w:proofErr w:type="gramStart"/>
      <w:r w:rsidRPr="007B0934">
        <w:t>Р</w:t>
      </w:r>
      <w:proofErr w:type="gramEnd"/>
      <w:r w:rsidRPr="007B0934">
        <w:t xml:space="preserve"> 51558-2008 «Средства и системы охранные телевизионные. Классификация. Общие технические требования и методы испытаний»;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proofErr w:type="gramStart"/>
      <w:r w:rsidRPr="007B0934">
        <w:t>Р</w:t>
      </w:r>
      <w:proofErr w:type="gramEnd"/>
      <w:r w:rsidRPr="007B0934">
        <w:t xml:space="preserve"> 78.36.002-2010. Рекомендации. Выбор и применение систем охранных телевизионных;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r w:rsidRPr="007B0934">
        <w:t xml:space="preserve">ГОСТ </w:t>
      </w:r>
      <w:r w:rsidRPr="007B0934">
        <w:rPr>
          <w:lang w:val="en-US" w:bidi="en-US"/>
        </w:rPr>
        <w:t>CISPR</w:t>
      </w:r>
      <w:r w:rsidRPr="007B0934">
        <w:rPr>
          <w:lang w:bidi="en-US"/>
        </w:rPr>
        <w:t xml:space="preserve"> </w:t>
      </w:r>
      <w:r w:rsidRPr="007B0934">
        <w:t>24-2013. Межгосударственный стандарт. Совместимость технических средств электромагнитная. Оборудование информационных технологий. Устойчивость к электромагнитным помехам. Требования и методы испытаний (</w:t>
      </w:r>
      <w:proofErr w:type="gramStart"/>
      <w:r w:rsidRPr="007B0934">
        <w:t>введён</w:t>
      </w:r>
      <w:proofErr w:type="gramEnd"/>
      <w:r w:rsidRPr="007B0934">
        <w:t xml:space="preserve"> в действие Приказом </w:t>
      </w:r>
      <w:proofErr w:type="spellStart"/>
      <w:r w:rsidRPr="007B0934">
        <w:t>Росстандарта</w:t>
      </w:r>
      <w:proofErr w:type="spellEnd"/>
      <w:r w:rsidRPr="007B0934">
        <w:t xml:space="preserve"> от 28 октября 2013 года № 1268-ст);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r w:rsidRPr="007B0934">
        <w:t xml:space="preserve">ГОСТ 30804.3.3-2013. «Совместимость технических средств электромагнитная. Ограничение изменений напряжения, колебаний напряжения и </w:t>
      </w:r>
      <w:proofErr w:type="spellStart"/>
      <w:r w:rsidRPr="007B0934">
        <w:t>фликера</w:t>
      </w:r>
      <w:proofErr w:type="spellEnd"/>
      <w:r w:rsidRPr="007B0934">
        <w:t xml:space="preserve"> в низковольтных системах электроснабжения общего назначения. Технические средства с</w:t>
      </w:r>
      <w:r w:rsidR="00320091">
        <w:t xml:space="preserve"> потребляемым током не более 16</w:t>
      </w:r>
      <w:proofErr w:type="gramStart"/>
      <w:r w:rsidR="00320091">
        <w:t> </w:t>
      </w:r>
      <w:r w:rsidRPr="007B0934">
        <w:t>А</w:t>
      </w:r>
      <w:proofErr w:type="gramEnd"/>
      <w:r w:rsidRPr="007B0934">
        <w:t xml:space="preserve"> </w:t>
      </w:r>
      <w:r w:rsidR="002623ED">
        <w:br/>
      </w:r>
      <w:r w:rsidRPr="007B0934">
        <w:t>(в одной фазе), подключаемые к электрической сети при несоблюдении определенных условий подключения. Нормы и методы испытаний»;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proofErr w:type="gramStart"/>
      <w:r w:rsidRPr="007B0934">
        <w:t>Р</w:t>
      </w:r>
      <w:proofErr w:type="gramEnd"/>
      <w:r w:rsidRPr="007B0934">
        <w:t xml:space="preserve"> 78.36.032-2014. </w:t>
      </w:r>
      <w:proofErr w:type="gramStart"/>
      <w:r w:rsidRPr="007B0934">
        <w:t>Инженерно-техническая</w:t>
      </w:r>
      <w:proofErr w:type="gramEnd"/>
      <w:r w:rsidRPr="007B0934">
        <w:t xml:space="preserve"> </w:t>
      </w:r>
      <w:proofErr w:type="spellStart"/>
      <w:r w:rsidRPr="007B0934">
        <w:t>укрепленность</w:t>
      </w:r>
      <w:proofErr w:type="spellEnd"/>
      <w:r w:rsidRPr="007B0934">
        <w:t xml:space="preserve"> и оснащение техническими средствами охраны объектов, квартир и МХИГ, принимаемых под централизованную охрану подразделениями вневедомственной охраны. </w:t>
      </w:r>
      <w:r w:rsidRPr="007B0934">
        <w:lastRenderedPageBreak/>
        <w:t>Часть 2. Квартиры и МХИГ. Методические рекомендации.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>Система оповещения в ММПЛ создаётся с учётом следующих документов: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r w:rsidRPr="007B0934">
        <w:t xml:space="preserve">Указ Президента Российской Федерации от 13 ноября 2012 года </w:t>
      </w:r>
      <w:r w:rsidR="007B0934">
        <w:br/>
      </w:r>
      <w:r w:rsidRPr="007B0934">
        <w:t>№</w:t>
      </w:r>
      <w:r w:rsidR="007B0934">
        <w:t> </w:t>
      </w:r>
      <w:r w:rsidRPr="007B0934">
        <w:t>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r w:rsidRPr="007B0934">
        <w:t>Концепция создания комплексной системы информирования</w:t>
      </w:r>
      <w:r w:rsidR="007B0934">
        <w:br/>
      </w:r>
      <w:r w:rsidRPr="007B0934">
        <w:t>и оповещения населения при угрозе и возникновении чрезвычайных ситуаций (принята протоколом заседания Правительственной комиссии</w:t>
      </w:r>
      <w:r w:rsidR="007B0934">
        <w:br/>
      </w:r>
      <w:r w:rsidRPr="007B0934">
        <w:t>по предупреждению и ликвидации чрезвычайных ситуаций и обеспечению пожарной безопасности от 18 июня 2013 года № 4);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2"/>
        </w:tabs>
        <w:spacing w:line="276" w:lineRule="auto"/>
        <w:ind w:firstLine="740"/>
        <w:jc w:val="both"/>
      </w:pPr>
      <w:r w:rsidRPr="007B0934">
        <w:t>постановление Правительства Российской Федерации от 1 марта 1993 года № 178 «О создании локальных систем оповещения в районах размещения потенциально опасных объектов»;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8"/>
        </w:tabs>
        <w:spacing w:line="276" w:lineRule="auto"/>
        <w:ind w:firstLine="740"/>
        <w:jc w:val="both"/>
      </w:pPr>
      <w:r w:rsidRPr="007B0934">
        <w:t xml:space="preserve">приказ МЧС России, </w:t>
      </w:r>
      <w:proofErr w:type="spellStart"/>
      <w:r w:rsidRPr="007B0934">
        <w:t>Мининформсвязи</w:t>
      </w:r>
      <w:proofErr w:type="spellEnd"/>
      <w:r w:rsidRPr="007B0934">
        <w:t xml:space="preserve"> России, Минкультуры России № 877/138/597 от 7 декабря 2005 года «Об утверждении Положения</w:t>
      </w:r>
      <w:r w:rsidR="007B0934">
        <w:br/>
      </w:r>
      <w:r w:rsidRPr="007B0934">
        <w:t>по организации эксплуатационно-технического обслуживания систем оповещения населения» (зарегистрирован в Минюсте России 3 февраля 2006 года, регистрационный № 7443);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8"/>
        </w:tabs>
        <w:spacing w:line="276" w:lineRule="auto"/>
        <w:ind w:firstLine="740"/>
        <w:jc w:val="both"/>
      </w:pPr>
      <w:r w:rsidRPr="007B0934">
        <w:t xml:space="preserve">приказ МЧС России, </w:t>
      </w:r>
      <w:proofErr w:type="spellStart"/>
      <w:r w:rsidRPr="007B0934">
        <w:t>Мининформсвязи</w:t>
      </w:r>
      <w:proofErr w:type="spellEnd"/>
      <w:r w:rsidRPr="007B0934">
        <w:t xml:space="preserve"> России, Минкультуры России № 422/90/376 от 25 июля 2006 года «Об утверждении Положения о системах оповещения населения» (зарегистрирован в Минюсте России 12 сентября 2006 года, регистрационный № 8232);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8"/>
        </w:tabs>
        <w:spacing w:line="276" w:lineRule="auto"/>
        <w:ind w:firstLine="740"/>
        <w:jc w:val="both"/>
      </w:pPr>
      <w:r w:rsidRPr="007B0934">
        <w:t>СП 3.13130.2009. Свод правил. Системы противопожарной защиты. Система оповещения и управления эвакуацией людей при пожаре. Требования пожарной безопасности (утверждены приказом МЧС России от 25 марта 2009 года № 173);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8"/>
        </w:tabs>
        <w:spacing w:line="276" w:lineRule="auto"/>
        <w:ind w:firstLine="740"/>
        <w:jc w:val="both"/>
      </w:pPr>
      <w:r w:rsidRPr="007B0934">
        <w:t>СП 3.13130.2009. Свод правил. Системы противопожарной защиты. Система оповещения и управления эвакуацией людей при пожаре. Требования пожарной безопасности (утверждены приказом МЧС России от 25 марта 2009 года № 173);</w:t>
      </w:r>
    </w:p>
    <w:p w:rsidR="00B97E80" w:rsidRPr="007B0934" w:rsidRDefault="00B97E80" w:rsidP="00320091">
      <w:pPr>
        <w:pStyle w:val="23"/>
        <w:numPr>
          <w:ilvl w:val="0"/>
          <w:numId w:val="6"/>
        </w:numPr>
        <w:shd w:val="clear" w:color="auto" w:fill="auto"/>
        <w:tabs>
          <w:tab w:val="left" w:pos="1138"/>
        </w:tabs>
        <w:spacing w:line="276" w:lineRule="auto"/>
        <w:ind w:firstLine="740"/>
        <w:jc w:val="both"/>
      </w:pPr>
      <w:r w:rsidRPr="007B0934">
        <w:t>методические рекомендации по созданию в районах размещения потенциально опасных объектов локальных систем оповещения (утверждены МЧС России 24 декабря 2002 года).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proofErr w:type="gramStart"/>
      <w:r w:rsidRPr="007B0934">
        <w:t xml:space="preserve">Порядок размещения современных технических средств массовой информации в местах массового пребывания людей определён совместным приказом МЧС России, МВД России и ФСБ России от 31 мая 2005 года </w:t>
      </w:r>
      <w:r w:rsidR="002623ED">
        <w:br/>
      </w:r>
      <w:r w:rsidRPr="007B0934">
        <w:t>№</w:t>
      </w:r>
      <w:r w:rsidR="002623ED">
        <w:t> </w:t>
      </w:r>
      <w:r w:rsidRPr="007B0934">
        <w:t xml:space="preserve">428/432/321 «О порядке размещения современных технических средств массовой информации в местах массового пребывания людей в целях </w:t>
      </w:r>
      <w:r w:rsidRPr="007B0934">
        <w:lastRenderedPageBreak/>
        <w:t>подготовки населения в области гражданской обороны, защиты</w:t>
      </w:r>
      <w:r w:rsidR="007B0934">
        <w:br/>
      </w:r>
      <w:r w:rsidRPr="007B0934">
        <w:t>от чрезвычайных ситуаций, обеспечения пожарной безопасности и охраны</w:t>
      </w:r>
      <w:proofErr w:type="gramEnd"/>
      <w:r w:rsidRPr="007B0934">
        <w:t xml:space="preserve">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 (</w:t>
      </w:r>
      <w:proofErr w:type="gramStart"/>
      <w:r w:rsidRPr="007B0934">
        <w:t>зарегистрирован</w:t>
      </w:r>
      <w:proofErr w:type="gramEnd"/>
      <w:r w:rsidRPr="007B0934">
        <w:t xml:space="preserve"> в Минюсте России 9 июня 2005 года, регистрационный № 6700).</w:t>
      </w:r>
    </w:p>
    <w:p w:rsidR="00B97E80" w:rsidRPr="007B0934" w:rsidRDefault="00B97E80" w:rsidP="00320091">
      <w:pPr>
        <w:pStyle w:val="23"/>
        <w:shd w:val="clear" w:color="auto" w:fill="auto"/>
        <w:spacing w:line="276" w:lineRule="auto"/>
        <w:ind w:firstLine="740"/>
        <w:jc w:val="both"/>
      </w:pPr>
      <w:r w:rsidRPr="007B0934">
        <w:t xml:space="preserve">Сроки и порядок оборудования ММПЛ системами видеонаблюдения, оповещения, освещения и управления эвакуацией определяются комиссией, которая осуществляет </w:t>
      </w:r>
      <w:proofErr w:type="gramStart"/>
      <w:r w:rsidRPr="007B0934">
        <w:t>контроль за</w:t>
      </w:r>
      <w:proofErr w:type="gramEnd"/>
      <w:r w:rsidRPr="007B0934">
        <w:t xml:space="preserve"> выполнением Требований.</w:t>
      </w:r>
    </w:p>
    <w:p w:rsidR="00520A3F" w:rsidRDefault="00520A3F" w:rsidP="00320091">
      <w:pPr>
        <w:spacing w:line="276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proofErr w:type="gramStart"/>
      <w:r>
        <w:rPr>
          <w:rFonts w:cs="Times New Roman"/>
          <w:bCs/>
          <w:sz w:val="28"/>
          <w:szCs w:val="28"/>
          <w:shd w:val="clear" w:color="auto" w:fill="FFFFFF"/>
        </w:rPr>
        <w:t xml:space="preserve">Кроме того, </w:t>
      </w:r>
      <w:r>
        <w:rPr>
          <w:rFonts w:eastAsia="Times New Roman" w:cs="Times New Roman"/>
          <w:sz w:val="28"/>
          <w:szCs w:val="28"/>
          <w:lang w:eastAsia="ar-SA"/>
        </w:rPr>
        <w:t>в</w:t>
      </w:r>
      <w:r w:rsidRPr="005B6DCF">
        <w:rPr>
          <w:rFonts w:eastAsia="Times New Roman" w:cs="Times New Roman"/>
          <w:sz w:val="28"/>
          <w:szCs w:val="28"/>
          <w:lang w:eastAsia="ar-SA"/>
        </w:rPr>
        <w:t xml:space="preserve"> соответствии с п</w:t>
      </w:r>
      <w:r w:rsidRPr="005B6DCF">
        <w:rPr>
          <w:rFonts w:eastAsia="Times New Roman" w:cs="Times New Roman"/>
          <w:spacing w:val="2"/>
          <w:sz w:val="28"/>
          <w:szCs w:val="28"/>
        </w:rPr>
        <w:t>ланом организационных мероприятий</w:t>
      </w:r>
      <w:r>
        <w:rPr>
          <w:rFonts w:eastAsia="Times New Roman" w:cs="Times New Roman"/>
          <w:spacing w:val="2"/>
          <w:sz w:val="28"/>
          <w:szCs w:val="28"/>
        </w:rPr>
        <w:br/>
      </w:r>
      <w:r w:rsidRPr="005B6DCF">
        <w:rPr>
          <w:rFonts w:eastAsia="Times New Roman" w:cs="Times New Roman"/>
          <w:spacing w:val="2"/>
          <w:sz w:val="28"/>
          <w:szCs w:val="28"/>
        </w:rPr>
        <w:t>по созданию системы технологического обеспечения региональной общественной безопасности и оперативного управления «Безопасный регион» (далее – система «Безопасный регион»)</w:t>
      </w:r>
      <w:r w:rsidRPr="005B6DCF">
        <w:rPr>
          <w:rFonts w:cs="Times New Roman"/>
          <w:bCs/>
          <w:sz w:val="28"/>
          <w:szCs w:val="28"/>
        </w:rPr>
        <w:t xml:space="preserve">, утвержденным постановлением Правительства Московской области от </w:t>
      </w:r>
      <w:r w:rsidRPr="00FB47E3">
        <w:rPr>
          <w:rFonts w:cs="Times New Roman"/>
          <w:bCs/>
          <w:sz w:val="28"/>
          <w:szCs w:val="28"/>
        </w:rPr>
        <w:t xml:space="preserve">27.01.2015 № 23/3 </w:t>
      </w:r>
      <w:r w:rsidRPr="00FB47E3">
        <w:rPr>
          <w:rFonts w:eastAsia="Times New Roman" w:cs="Times New Roman"/>
          <w:sz w:val="28"/>
          <w:szCs w:val="28"/>
          <w:lang w:eastAsia="ru-RU"/>
        </w:rPr>
        <w:t>«О создании</w:t>
      </w:r>
      <w:r w:rsidRPr="00FB47E3">
        <w:rPr>
          <w:rFonts w:eastAsia="Times New Roman" w:cs="Times New Roman"/>
          <w:sz w:val="28"/>
          <w:szCs w:val="28"/>
          <w:lang w:eastAsia="ru-RU"/>
        </w:rPr>
        <w:br/>
        <w:t>в Московской области системы технологического обеспечения региональной общественной безопасности и оперативного управления Безопасный регион»</w:t>
      </w:r>
      <w:r w:rsidRPr="00FB47E3">
        <w:rPr>
          <w:rFonts w:eastAsia="Times New Roman" w:cs="Times New Roman"/>
          <w:sz w:val="28"/>
          <w:szCs w:val="28"/>
          <w:lang w:eastAsia="ru-RU"/>
        </w:rPr>
        <w:br/>
      </w:r>
      <w:r w:rsidRPr="00FB47E3">
        <w:rPr>
          <w:rFonts w:eastAsia="Times New Roman" w:cs="Times New Roman"/>
          <w:sz w:val="28"/>
          <w:szCs w:val="28"/>
          <w:lang w:eastAsia="ar-SA"/>
        </w:rPr>
        <w:t>в 2016-2017 годах планируется создание систем видеонаблюдения мест массового пребывания</w:t>
      </w:r>
      <w:proofErr w:type="gramEnd"/>
      <w:r w:rsidRPr="00FB47E3">
        <w:rPr>
          <w:rFonts w:eastAsia="Times New Roman" w:cs="Times New Roman"/>
          <w:sz w:val="28"/>
          <w:szCs w:val="28"/>
          <w:lang w:eastAsia="ar-SA"/>
        </w:rPr>
        <w:t xml:space="preserve"> и проживания людей, а также социально значимых</w:t>
      </w:r>
      <w:r w:rsidRPr="005B6DCF">
        <w:rPr>
          <w:rFonts w:eastAsia="Times New Roman" w:cs="Times New Roman"/>
          <w:sz w:val="28"/>
          <w:szCs w:val="28"/>
          <w:lang w:eastAsia="ar-SA"/>
        </w:rPr>
        <w:t xml:space="preserve"> объектов инфраструктуры в населенных пунктах Подмосковья с населением свыше 10 тысяч жителей.</w:t>
      </w:r>
    </w:p>
    <w:p w:rsidR="00520A3F" w:rsidRDefault="00520A3F" w:rsidP="00320091">
      <w:pPr>
        <w:spacing w:line="276" w:lineRule="auto"/>
        <w:ind w:firstLine="709"/>
        <w:jc w:val="both"/>
        <w:rPr>
          <w:rFonts w:eastAsia="Times New Roman" w:cs="Times New Roman"/>
          <w:spacing w:val="2"/>
          <w:sz w:val="28"/>
          <w:szCs w:val="28"/>
        </w:rPr>
      </w:pPr>
      <w:r>
        <w:rPr>
          <w:rFonts w:cs="Times New Roman"/>
          <w:sz w:val="28"/>
          <w:szCs w:val="28"/>
        </w:rPr>
        <w:t>В связи с этим р</w:t>
      </w:r>
      <w:r w:rsidRPr="009E2F38">
        <w:rPr>
          <w:rFonts w:cs="Times New Roman"/>
          <w:sz w:val="28"/>
          <w:szCs w:val="28"/>
        </w:rPr>
        <w:t>екомендуется подкл</w:t>
      </w:r>
      <w:r>
        <w:rPr>
          <w:rFonts w:cs="Times New Roman"/>
          <w:sz w:val="28"/>
          <w:szCs w:val="28"/>
        </w:rPr>
        <w:t>ючение (интеграция) всех систем видеонаблюдения, создаваемых на территории Московской области, к </w:t>
      </w:r>
      <w:r w:rsidRPr="005B6DCF">
        <w:rPr>
          <w:rFonts w:eastAsia="Times New Roman" w:cs="Times New Roman"/>
          <w:spacing w:val="2"/>
          <w:sz w:val="28"/>
          <w:szCs w:val="28"/>
        </w:rPr>
        <w:t>систем</w:t>
      </w:r>
      <w:r>
        <w:rPr>
          <w:rFonts w:eastAsia="Times New Roman" w:cs="Times New Roman"/>
          <w:spacing w:val="2"/>
          <w:sz w:val="28"/>
          <w:szCs w:val="28"/>
        </w:rPr>
        <w:t>е</w:t>
      </w:r>
      <w:r w:rsidRPr="005B6DCF">
        <w:rPr>
          <w:rFonts w:eastAsia="Times New Roman" w:cs="Times New Roman"/>
          <w:spacing w:val="2"/>
          <w:sz w:val="28"/>
          <w:szCs w:val="28"/>
        </w:rPr>
        <w:t xml:space="preserve"> «Безопасный регион»</w:t>
      </w:r>
      <w:r>
        <w:rPr>
          <w:rFonts w:eastAsia="Times New Roman" w:cs="Times New Roman"/>
          <w:spacing w:val="2"/>
          <w:sz w:val="28"/>
          <w:szCs w:val="28"/>
        </w:rPr>
        <w:t>.</w:t>
      </w:r>
    </w:p>
    <w:p w:rsidR="000624EE" w:rsidRDefault="000624EE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FB47E3">
        <w:rPr>
          <w:rFonts w:cs="Times New Roman"/>
          <w:sz w:val="28"/>
          <w:szCs w:val="28"/>
        </w:rPr>
        <w:t>равила подключения</w:t>
      </w:r>
      <w:r>
        <w:rPr>
          <w:rFonts w:cs="Times New Roman"/>
          <w:sz w:val="28"/>
          <w:szCs w:val="28"/>
        </w:rPr>
        <w:t xml:space="preserve"> </w:t>
      </w:r>
      <w:r w:rsidRPr="00FB47E3">
        <w:rPr>
          <w:rFonts w:cs="Times New Roman"/>
          <w:sz w:val="28"/>
          <w:szCs w:val="28"/>
        </w:rPr>
        <w:t>специальных программно-технических комплексов видеонаблюдения к муниципальным центрам обработки и хранения информации</w:t>
      </w:r>
      <w:r w:rsidRPr="000624EE">
        <w:rPr>
          <w:rFonts w:cs="Times New Roman"/>
          <w:sz w:val="28"/>
          <w:szCs w:val="28"/>
        </w:rPr>
        <w:t xml:space="preserve"> </w:t>
      </w:r>
      <w:r w:rsidRPr="00FB47E3">
        <w:rPr>
          <w:rFonts w:cs="Times New Roman"/>
          <w:sz w:val="28"/>
          <w:szCs w:val="28"/>
        </w:rPr>
        <w:t>утверждены</w:t>
      </w:r>
      <w:r w:rsidRPr="000624E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распоряжением Министерства государственного управления, информационных технологий и связи Московской </w:t>
      </w:r>
      <w:r w:rsidRPr="00FB47E3">
        <w:rPr>
          <w:rFonts w:cs="Times New Roman"/>
          <w:sz w:val="28"/>
          <w:szCs w:val="28"/>
        </w:rPr>
        <w:t>области</w:t>
      </w:r>
      <w:r w:rsidRPr="000624EE">
        <w:rPr>
          <w:rFonts w:cs="Times New Roman"/>
          <w:sz w:val="28"/>
          <w:szCs w:val="28"/>
        </w:rPr>
        <w:t xml:space="preserve"> </w:t>
      </w:r>
      <w:r w:rsidRPr="00FB47E3">
        <w:rPr>
          <w:rFonts w:cs="Times New Roman"/>
          <w:sz w:val="28"/>
          <w:szCs w:val="28"/>
        </w:rPr>
        <w:t>от 04.09.2015 № 10-26/РВ</w:t>
      </w:r>
      <w:r>
        <w:rPr>
          <w:rFonts w:cs="Times New Roman"/>
          <w:sz w:val="28"/>
          <w:szCs w:val="28"/>
        </w:rPr>
        <w:t xml:space="preserve"> </w:t>
      </w:r>
      <w:r w:rsidRPr="00FB47E3">
        <w:rPr>
          <w:rFonts w:cs="Times New Roman"/>
          <w:sz w:val="28"/>
          <w:szCs w:val="28"/>
        </w:rPr>
        <w:t>«Об утверждении правил подключения специальных программно-технических комплексов видеонаблюдения к муниципальным центрам обработки и хранения информации».</w:t>
      </w:r>
    </w:p>
    <w:p w:rsidR="00D714FB" w:rsidRPr="009E2F38" w:rsidRDefault="00520A3F" w:rsidP="00320091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FB47E3">
        <w:rPr>
          <w:rFonts w:cs="Times New Roman"/>
          <w:sz w:val="28"/>
          <w:szCs w:val="28"/>
        </w:rPr>
        <w:t>Технические требования к системам видеонаблюдения определены</w:t>
      </w:r>
      <w:r w:rsidRPr="00FB47E3">
        <w:rPr>
          <w:rFonts w:cs="Times New Roman"/>
          <w:sz w:val="28"/>
          <w:szCs w:val="28"/>
        </w:rPr>
        <w:br/>
        <w:t xml:space="preserve">в </w:t>
      </w:r>
      <w:r w:rsidR="00D714FB" w:rsidRPr="00FB47E3">
        <w:rPr>
          <w:rFonts w:cs="Times New Roman"/>
          <w:sz w:val="28"/>
          <w:szCs w:val="28"/>
        </w:rPr>
        <w:t>распоряжении Министерства государственного управления, информационных технологий и связи Московской области от 30.06.2015 № 10-17/РВ</w:t>
      </w:r>
      <w:r w:rsidR="00D714FB" w:rsidRPr="00FB47E3">
        <w:rPr>
          <w:rFonts w:cs="Times New Roman"/>
          <w:sz w:val="28"/>
          <w:szCs w:val="28"/>
        </w:rPr>
        <w:br/>
        <w:t>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регион».</w:t>
      </w:r>
    </w:p>
    <w:p w:rsidR="00520A3F" w:rsidRDefault="00520A3F" w:rsidP="00320091">
      <w:pPr>
        <w:spacing w:line="276" w:lineRule="auto"/>
        <w:jc w:val="both"/>
      </w:pPr>
    </w:p>
    <w:p w:rsidR="00E94F73" w:rsidRDefault="00E94F73" w:rsidP="007D4B1D">
      <w:pPr>
        <w:pStyle w:val="33"/>
        <w:shd w:val="clear" w:color="auto" w:fill="auto"/>
        <w:spacing w:before="0" w:after="262" w:line="276" w:lineRule="auto"/>
        <w:jc w:val="center"/>
        <w:outlineLvl w:val="0"/>
        <w:rPr>
          <w:sz w:val="28"/>
          <w:szCs w:val="28"/>
        </w:rPr>
      </w:pPr>
    </w:p>
    <w:p w:rsidR="00EA0C2F" w:rsidRPr="00EA0C2F" w:rsidRDefault="00DA2F40" w:rsidP="007D4B1D">
      <w:pPr>
        <w:pStyle w:val="33"/>
        <w:shd w:val="clear" w:color="auto" w:fill="auto"/>
        <w:spacing w:before="0" w:after="262" w:line="276" w:lineRule="auto"/>
        <w:jc w:val="center"/>
        <w:outlineLvl w:val="0"/>
        <w:rPr>
          <w:sz w:val="28"/>
          <w:szCs w:val="28"/>
        </w:rPr>
      </w:pPr>
      <w:bookmarkStart w:id="10" w:name="_Toc460852192"/>
      <w:r>
        <w:rPr>
          <w:sz w:val="28"/>
          <w:szCs w:val="28"/>
        </w:rPr>
        <w:lastRenderedPageBreak/>
        <w:t>5</w:t>
      </w:r>
      <w:r w:rsidR="00B5745D" w:rsidRPr="00EA0C2F">
        <w:rPr>
          <w:sz w:val="28"/>
          <w:szCs w:val="28"/>
        </w:rPr>
        <w:t>. </w:t>
      </w:r>
      <w:r w:rsidR="00EA0C2F" w:rsidRPr="00EA0C2F">
        <w:rPr>
          <w:color w:val="000000"/>
          <w:sz w:val="28"/>
          <w:szCs w:val="28"/>
          <w:lang w:eastAsia="ru-RU" w:bidi="ru-RU"/>
        </w:rPr>
        <w:t>Основные термины, определения и условные сокращения</w:t>
      </w:r>
      <w:bookmarkEnd w:id="10"/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Терроризм </w:t>
      </w:r>
      <w:r w:rsidRPr="00EA0C2F">
        <w:rPr>
          <w:color w:val="000000"/>
          <w:lang w:eastAsia="ru-RU" w:bidi="ru-RU"/>
        </w:rPr>
        <w:t>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и (или) иными формами противоправных насильственных действий.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Террористический акт </w:t>
      </w:r>
      <w:r w:rsidRPr="00EA0C2F">
        <w:rPr>
          <w:color w:val="000000"/>
          <w:lang w:eastAsia="ru-RU" w:bidi="ru-RU"/>
        </w:rPr>
        <w:t xml:space="preserve">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а также угроза совершения указанных действий в тех же целях.</w:t>
      </w:r>
    </w:p>
    <w:p w:rsidR="00EA0C2F" w:rsidRPr="00EA0C2F" w:rsidRDefault="00EA0C2F" w:rsidP="00EA0C2F">
      <w:pPr>
        <w:pStyle w:val="33"/>
        <w:shd w:val="clear" w:color="auto" w:fill="auto"/>
        <w:spacing w:before="0" w:after="0" w:line="276" w:lineRule="auto"/>
        <w:ind w:firstLine="720"/>
        <w:jc w:val="both"/>
        <w:rPr>
          <w:b w:val="0"/>
          <w:sz w:val="28"/>
          <w:szCs w:val="28"/>
        </w:rPr>
      </w:pPr>
      <w:r w:rsidRPr="00EA0C2F">
        <w:rPr>
          <w:color w:val="000000"/>
          <w:sz w:val="28"/>
          <w:szCs w:val="28"/>
          <w:lang w:eastAsia="ru-RU" w:bidi="ru-RU"/>
        </w:rPr>
        <w:t xml:space="preserve">Антитеррористическая защищенность объекта (территории) </w:t>
      </w:r>
      <w:r w:rsidRPr="00EA0C2F">
        <w:rPr>
          <w:rStyle w:val="34"/>
          <w:sz w:val="28"/>
          <w:szCs w:val="28"/>
        </w:rPr>
        <w:t xml:space="preserve">– состояние </w:t>
      </w:r>
      <w:r w:rsidRPr="00EA0C2F">
        <w:rPr>
          <w:b w:val="0"/>
          <w:color w:val="000000"/>
          <w:sz w:val="28"/>
          <w:szCs w:val="28"/>
          <w:lang w:eastAsia="ru-RU" w:bidi="ru-RU"/>
        </w:rPr>
        <w:t>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Место массового пребывания людей </w:t>
      </w:r>
      <w:r w:rsidRPr="00EA0C2F">
        <w:rPr>
          <w:color w:val="000000"/>
          <w:lang w:eastAsia="ru-RU" w:bidi="ru-RU"/>
        </w:rPr>
        <w:t>- территория общего пользования поселения или городского округа, либо специально отведенная территория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40"/>
        <w:jc w:val="both"/>
      </w:pPr>
      <w:r w:rsidRPr="00EA0C2F">
        <w:rPr>
          <w:rStyle w:val="24"/>
          <w:sz w:val="28"/>
          <w:szCs w:val="28"/>
        </w:rPr>
        <w:t xml:space="preserve">Объект муниципальной собственности </w:t>
      </w:r>
      <w:r w:rsidRPr="00EA0C2F">
        <w:rPr>
          <w:color w:val="000000"/>
          <w:lang w:eastAsia="ru-RU" w:bidi="ru-RU"/>
        </w:rPr>
        <w:t>- сооружение, территория находящиеся в муниципальной собственности.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40"/>
        <w:jc w:val="both"/>
        <w:rPr>
          <w:color w:val="000000"/>
          <w:lang w:eastAsia="ru-RU" w:bidi="ru-RU"/>
        </w:rPr>
      </w:pPr>
      <w:r w:rsidRPr="00EA0C2F">
        <w:rPr>
          <w:rStyle w:val="24"/>
          <w:sz w:val="28"/>
          <w:szCs w:val="28"/>
        </w:rPr>
        <w:t xml:space="preserve">Объект повышенной опасности </w:t>
      </w:r>
      <w:r w:rsidRPr="00EA0C2F">
        <w:rPr>
          <w:color w:val="000000"/>
          <w:lang w:eastAsia="ru-RU" w:bidi="ru-RU"/>
        </w:rPr>
        <w:t>- объект (здание, сооружение, помещение), нарушение (прекращение) функционирования которого приводит к потере управления, разрушения инфраструктуры, необратимому негативному изменению деятельности и существенно ухудшает безопасность жизнедеятельности персонала объекта и населения, проживающего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 xml:space="preserve">на прилегающей территории на определенный период времени 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40"/>
        <w:jc w:val="both"/>
      </w:pPr>
      <w:proofErr w:type="gramStart"/>
      <w:r w:rsidRPr="00EA0C2F">
        <w:rPr>
          <w:rStyle w:val="24"/>
          <w:sz w:val="28"/>
          <w:szCs w:val="28"/>
        </w:rPr>
        <w:t xml:space="preserve">Объекты охраны </w:t>
      </w:r>
      <w:r w:rsidRPr="00EA0C2F">
        <w:rPr>
          <w:color w:val="000000"/>
          <w:lang w:eastAsia="ru-RU" w:bidi="ru-RU"/>
        </w:rPr>
        <w:t>- недвижимые вещи (здания, строения, сооружения), движимые вещи (транспортные средства, грузы, денежные средства, ценные бумаги).</w:t>
      </w:r>
      <w:proofErr w:type="gramEnd"/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40"/>
        <w:jc w:val="both"/>
      </w:pPr>
      <w:proofErr w:type="spellStart"/>
      <w:r w:rsidRPr="00EA0C2F">
        <w:rPr>
          <w:rStyle w:val="24"/>
          <w:sz w:val="28"/>
          <w:szCs w:val="28"/>
        </w:rPr>
        <w:t>Внутриобъектовый</w:t>
      </w:r>
      <w:proofErr w:type="spellEnd"/>
      <w:r w:rsidRPr="00EA0C2F">
        <w:rPr>
          <w:rStyle w:val="24"/>
          <w:sz w:val="28"/>
          <w:szCs w:val="28"/>
        </w:rPr>
        <w:t xml:space="preserve"> режим </w:t>
      </w:r>
      <w:r w:rsidRPr="00EA0C2F">
        <w:rPr>
          <w:color w:val="000000"/>
          <w:lang w:eastAsia="ru-RU" w:bidi="ru-RU"/>
        </w:rPr>
        <w:t>- порядок, устанавливаемый клиентом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 xml:space="preserve"> или заказчиком, не противоречащий законодательству Российской Федерации, доведенный до сведения персонала и посетителей объектов охраны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и обеспечиваемый совокупностью мероприятий и правил, выполняемых лицами, находящимися на объектах охраны, в соответствии с правилами внутреннего трудового распорядка и требованиями пожарной безопасности.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40"/>
        <w:jc w:val="both"/>
      </w:pPr>
      <w:proofErr w:type="gramStart"/>
      <w:r w:rsidRPr="00EA0C2F">
        <w:rPr>
          <w:rStyle w:val="24"/>
          <w:sz w:val="28"/>
          <w:szCs w:val="28"/>
        </w:rPr>
        <w:t xml:space="preserve">Пропускной режим </w:t>
      </w:r>
      <w:r w:rsidRPr="00EA0C2F">
        <w:rPr>
          <w:color w:val="000000"/>
          <w:lang w:eastAsia="ru-RU" w:bidi="ru-RU"/>
        </w:rPr>
        <w:t>- порядок, устанавливаемый клиентом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lastRenderedPageBreak/>
        <w:t>или заказчиком, не противоречащий законодательству Российской Федерации, доведенный до сведения персонала и посетителей объектов охраны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и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объекты охраны (с объектов охраны).</w:t>
      </w:r>
      <w:proofErr w:type="gramEnd"/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40"/>
        <w:jc w:val="both"/>
      </w:pPr>
      <w:r w:rsidRPr="00EA0C2F">
        <w:rPr>
          <w:rStyle w:val="24"/>
          <w:sz w:val="28"/>
          <w:szCs w:val="28"/>
        </w:rPr>
        <w:t xml:space="preserve">Частная охранная организация </w:t>
      </w:r>
      <w:r w:rsidRPr="00EA0C2F">
        <w:rPr>
          <w:color w:val="000000"/>
          <w:lang w:eastAsia="ru-RU" w:bidi="ru-RU"/>
        </w:rPr>
        <w:t>- организация, специально учрежденная для оказания охранных услуг, зарегистрированная в установленном законом порядке и имеющая лицензию на осуществление частной охранной деятельности.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40"/>
        <w:jc w:val="both"/>
      </w:pPr>
      <w:r w:rsidRPr="00EA0C2F">
        <w:rPr>
          <w:rStyle w:val="24"/>
          <w:sz w:val="28"/>
          <w:szCs w:val="28"/>
        </w:rPr>
        <w:t xml:space="preserve">Частный охранник </w:t>
      </w:r>
      <w:r w:rsidRPr="00EA0C2F">
        <w:rPr>
          <w:color w:val="000000"/>
          <w:lang w:eastAsia="ru-RU" w:bidi="ru-RU"/>
        </w:rPr>
        <w:t>- гражданин Российской Федерации, достигший восемнадцати лет, прошедший профессиональное обучение для работы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в качестве частного охранника, сдавший квалификационный экзамен, получивший в установленном порядке удостоверение частного охранника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и работающий по трудовому договору с охранной организацией.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40"/>
        <w:jc w:val="both"/>
      </w:pPr>
      <w:r w:rsidRPr="00EA0C2F">
        <w:rPr>
          <w:rStyle w:val="24"/>
          <w:sz w:val="28"/>
          <w:szCs w:val="28"/>
        </w:rPr>
        <w:t xml:space="preserve">Удостоверение частного охранника </w:t>
      </w:r>
      <w:r w:rsidRPr="00EA0C2F">
        <w:rPr>
          <w:color w:val="000000"/>
          <w:lang w:eastAsia="ru-RU" w:bidi="ru-RU"/>
        </w:rPr>
        <w:t>- документ, дающий право частному охраннику работать по трудовому договору с охранной организацией на должности, связанной непосредственно с оказанием охранных услуг.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40"/>
        <w:jc w:val="both"/>
      </w:pPr>
      <w:r w:rsidRPr="00EA0C2F">
        <w:rPr>
          <w:rStyle w:val="24"/>
          <w:sz w:val="28"/>
          <w:szCs w:val="28"/>
        </w:rPr>
        <w:t xml:space="preserve">Система видеонаблюдения </w:t>
      </w:r>
      <w:r w:rsidRPr="00EA0C2F">
        <w:rPr>
          <w:color w:val="000000"/>
          <w:lang w:eastAsia="ru-RU" w:bidi="ru-RU"/>
        </w:rPr>
        <w:t>- система аппаратно-программных средств, предназначенная для осуществления видеонаблюдения за территорией здания, предприятия, организации и т.д.</w:t>
      </w:r>
    </w:p>
    <w:p w:rsidR="00EA0C2F" w:rsidRPr="00EA0C2F" w:rsidRDefault="00EA0C2F" w:rsidP="008A1E02">
      <w:pPr>
        <w:pStyle w:val="23"/>
        <w:shd w:val="clear" w:color="auto" w:fill="auto"/>
        <w:tabs>
          <w:tab w:val="left" w:pos="7570"/>
        </w:tabs>
        <w:spacing w:line="276" w:lineRule="auto"/>
        <w:ind w:firstLine="740"/>
        <w:jc w:val="both"/>
      </w:pPr>
      <w:r w:rsidRPr="00EA0C2F">
        <w:rPr>
          <w:rStyle w:val="24"/>
          <w:sz w:val="28"/>
          <w:szCs w:val="28"/>
        </w:rPr>
        <w:t xml:space="preserve">Системы контроля и управления доступом (СКУД) </w:t>
      </w:r>
      <w:r w:rsidRPr="00EA0C2F">
        <w:rPr>
          <w:color w:val="000000"/>
          <w:lang w:eastAsia="ru-RU" w:bidi="ru-RU"/>
        </w:rPr>
        <w:t>разграничивают права прохода в помещения (зоны, территории) определенных категорий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лиц, упорядочивают порядок передвижения людей по объекту и ограничивают доступ лиц, не обладающих такими правами. Кроме того, СКУД помогает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не только обеспечивать сохранность материальных це</w:t>
      </w:r>
      <w:r w:rsidR="008A1E02">
        <w:rPr>
          <w:color w:val="000000"/>
          <w:lang w:eastAsia="ru-RU" w:bidi="ru-RU"/>
        </w:rPr>
        <w:t xml:space="preserve">нностей, безопасность персонала </w:t>
      </w:r>
      <w:r w:rsidRPr="00EA0C2F">
        <w:rPr>
          <w:color w:val="000000"/>
          <w:lang w:eastAsia="ru-RU" w:bidi="ru-RU"/>
        </w:rPr>
        <w:t>и посетителей,</w:t>
      </w:r>
      <w:r w:rsidR="008A1E02">
        <w:t xml:space="preserve"> </w:t>
      </w:r>
      <w:r w:rsidRPr="00EA0C2F">
        <w:rPr>
          <w:color w:val="000000"/>
          <w:lang w:eastAsia="ru-RU" w:bidi="ru-RU"/>
        </w:rPr>
        <w:t xml:space="preserve">но и организовать учет рабочего времени сотрудников. СКУД может иметь в своем составе следующие элементы: исполнительные механизмы (замки, турникеты, шлюзы), электронные идентификаторы (пластиковые карточки, «электронные таблетки» и другие устройства), считыватели (пластиковых карточек и прочих электронных идентификаторов), устройства ввода персонального кода </w:t>
      </w:r>
      <w:r w:rsidRPr="00EA0C2F">
        <w:rPr>
          <w:color w:val="000000"/>
          <w:lang w:bidi="en-US"/>
        </w:rPr>
        <w:t>(</w:t>
      </w:r>
      <w:r w:rsidRPr="00EA0C2F">
        <w:rPr>
          <w:color w:val="000000"/>
          <w:lang w:val="en-US" w:bidi="en-US"/>
        </w:rPr>
        <w:t>PIN</w:t>
      </w:r>
      <w:r w:rsidRPr="00EA0C2F">
        <w:rPr>
          <w:color w:val="000000"/>
          <w:lang w:eastAsia="ru-RU" w:bidi="ru-RU"/>
        </w:rPr>
        <w:t>-кода), биометрические устройства идентификации личности и др.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40"/>
        <w:jc w:val="both"/>
      </w:pPr>
      <w:r w:rsidRPr="00EA0C2F">
        <w:rPr>
          <w:rStyle w:val="24"/>
          <w:sz w:val="28"/>
          <w:szCs w:val="28"/>
        </w:rPr>
        <w:t xml:space="preserve">Кнопка тревожной сигнализации (КТС) </w:t>
      </w:r>
      <w:r w:rsidRPr="00EA0C2F">
        <w:rPr>
          <w:color w:val="000000"/>
          <w:lang w:eastAsia="ru-RU" w:bidi="ru-RU"/>
        </w:rPr>
        <w:t>— устройство стационарного или переносного вида (в виде брелока), устанавливается в помещениях жилого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jc w:val="both"/>
      </w:pPr>
      <w:r w:rsidRPr="00EA0C2F">
        <w:rPr>
          <w:color w:val="000000"/>
          <w:lang w:eastAsia="ru-RU" w:bidi="ru-RU"/>
        </w:rPr>
        <w:t>и нежилого фонда. Оно обеспечивает подачу сигнала тревоги об угрозе безопасности граждан в правоохранительные органы, охранные предприятия, дежурные службы предприятий, учреждений или управляющей домом организации.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lastRenderedPageBreak/>
        <w:t xml:space="preserve">Телефон с автоматическим определителем номера (АОН) </w:t>
      </w:r>
      <w:r w:rsidRPr="00EA0C2F">
        <w:rPr>
          <w:color w:val="000000"/>
          <w:lang w:eastAsia="ru-RU" w:bidi="ru-RU"/>
        </w:rPr>
        <w:t>- позволяет через современные цифровые АТС определять телефонный номер звонившего абонента, имеет автоматические счетчики времени телефонного разговора, имеет большую память на входящие и исходящие номера.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Автоматическая пожарная сигнализация </w:t>
      </w:r>
      <w:r w:rsidRPr="00EA0C2F">
        <w:rPr>
          <w:color w:val="000000"/>
          <w:lang w:eastAsia="ru-RU" w:bidi="ru-RU"/>
        </w:rPr>
        <w:t>(АПС) - это система, получающая, обрабатывающая, передающая и формулирующая в заданном виде информацию о возгорании на охраняемой территории.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color w:val="000000"/>
          <w:lang w:eastAsia="ru-RU" w:bidi="ru-RU"/>
        </w:rPr>
        <w:t xml:space="preserve">Она включает в свой состав аппаратуру, позволяющую обнаружить источник возникновения пожара, устройства автоматического включения речевого оповещения, системы пожаротушения, </w:t>
      </w:r>
      <w:proofErr w:type="spellStart"/>
      <w:r w:rsidRPr="00EA0C2F">
        <w:rPr>
          <w:color w:val="000000"/>
          <w:lang w:eastAsia="ru-RU" w:bidi="ru-RU"/>
        </w:rPr>
        <w:t>дымоудаления</w:t>
      </w:r>
      <w:proofErr w:type="spellEnd"/>
      <w:r w:rsidRPr="00EA0C2F">
        <w:rPr>
          <w:color w:val="000000"/>
          <w:lang w:eastAsia="ru-RU" w:bidi="ru-RU"/>
        </w:rPr>
        <w:t xml:space="preserve"> и подачи управляющих сигналов на систему контроля и управления доступом.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Система оповещения людей о пожаре </w:t>
      </w:r>
      <w:r w:rsidRPr="00EA0C2F">
        <w:rPr>
          <w:color w:val="000000"/>
          <w:lang w:eastAsia="ru-RU" w:bidi="ru-RU"/>
        </w:rPr>
        <w:t>- система обеспечивающая подачу звукового сигнала о возникновении пожара во все помещения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с постоянным или временным пребыванием людей.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Аварийное освещение </w:t>
      </w:r>
      <w:r w:rsidRPr="00EA0C2F">
        <w:rPr>
          <w:color w:val="000000"/>
          <w:lang w:eastAsia="ru-RU" w:bidi="ru-RU"/>
        </w:rPr>
        <w:t>- освещение, предназначенное для использования при нарушении питания рабочего освещения.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Пути эвакуации </w:t>
      </w:r>
      <w:r w:rsidRPr="00EA0C2F">
        <w:rPr>
          <w:color w:val="000000"/>
          <w:lang w:eastAsia="ru-RU" w:bidi="ru-RU"/>
        </w:rPr>
        <w:t>- пути для эвакуации людей в аварийной ситуации.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Эвакуационное освещение </w:t>
      </w:r>
      <w:r w:rsidRPr="00EA0C2F">
        <w:rPr>
          <w:color w:val="000000"/>
          <w:lang w:eastAsia="ru-RU" w:bidi="ru-RU"/>
        </w:rPr>
        <w:t>- вид аварийного освещения для эвакуации людей.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Резервное освещение </w:t>
      </w:r>
      <w:r w:rsidRPr="00EA0C2F">
        <w:rPr>
          <w:color w:val="000000"/>
          <w:lang w:eastAsia="ru-RU" w:bidi="ru-RU"/>
        </w:rPr>
        <w:t>- вид аварийного освещения для продолжения работы в случае отключения рабочего освещения.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Освещение путей эвакуации </w:t>
      </w:r>
      <w:r w:rsidRPr="00EA0C2F">
        <w:rPr>
          <w:color w:val="000000"/>
          <w:lang w:eastAsia="ru-RU" w:bidi="ru-RU"/>
        </w:rPr>
        <w:t>- вид эвакуационного освещения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для надежной идентификации и безопасного использования путей эвакуации.</w:t>
      </w:r>
    </w:p>
    <w:p w:rsidR="00EA0C2F" w:rsidRPr="00EA0C2F" w:rsidRDefault="00EA0C2F" w:rsidP="00EA0C2F">
      <w:pPr>
        <w:pStyle w:val="23"/>
        <w:shd w:val="clear" w:color="auto" w:fill="auto"/>
        <w:spacing w:line="276" w:lineRule="auto"/>
        <w:ind w:firstLine="720"/>
        <w:jc w:val="both"/>
      </w:pPr>
      <w:r w:rsidRPr="00EA0C2F">
        <w:rPr>
          <w:rStyle w:val="24"/>
          <w:sz w:val="28"/>
          <w:szCs w:val="28"/>
        </w:rPr>
        <w:t xml:space="preserve">Эвакуационный выход </w:t>
      </w:r>
      <w:r w:rsidRPr="00EA0C2F">
        <w:rPr>
          <w:color w:val="000000"/>
          <w:lang w:eastAsia="ru-RU" w:bidi="ru-RU"/>
        </w:rPr>
        <w:t>- выход, предназначенный для использования</w:t>
      </w:r>
      <w:r w:rsidR="008A1E02">
        <w:rPr>
          <w:color w:val="000000"/>
          <w:lang w:eastAsia="ru-RU" w:bidi="ru-RU"/>
        </w:rPr>
        <w:br/>
      </w:r>
      <w:r w:rsidRPr="00EA0C2F">
        <w:rPr>
          <w:color w:val="000000"/>
          <w:lang w:eastAsia="ru-RU" w:bidi="ru-RU"/>
        </w:rPr>
        <w:t>в аварийной ситуации.</w:t>
      </w:r>
    </w:p>
    <w:p w:rsidR="00EA0C2F" w:rsidRDefault="00EA0C2F" w:rsidP="00EA0C2F">
      <w:pPr>
        <w:spacing w:line="276" w:lineRule="auto"/>
        <w:rPr>
          <w:sz w:val="28"/>
          <w:szCs w:val="28"/>
        </w:rPr>
      </w:pPr>
    </w:p>
    <w:p w:rsidR="00D637CB" w:rsidRDefault="00D637CB" w:rsidP="00EA0C2F">
      <w:pPr>
        <w:spacing w:line="276" w:lineRule="auto"/>
        <w:rPr>
          <w:sz w:val="28"/>
          <w:szCs w:val="28"/>
        </w:rPr>
      </w:pPr>
    </w:p>
    <w:p w:rsidR="00D637CB" w:rsidRDefault="00D637CB" w:rsidP="00EA0C2F">
      <w:pPr>
        <w:spacing w:line="276" w:lineRule="auto"/>
        <w:rPr>
          <w:sz w:val="28"/>
          <w:szCs w:val="28"/>
        </w:rPr>
      </w:pPr>
    </w:p>
    <w:p w:rsidR="00D637CB" w:rsidRDefault="00D637CB" w:rsidP="00EA0C2F">
      <w:pPr>
        <w:spacing w:line="276" w:lineRule="auto"/>
        <w:rPr>
          <w:sz w:val="28"/>
          <w:szCs w:val="28"/>
        </w:rPr>
      </w:pPr>
    </w:p>
    <w:p w:rsidR="00D637CB" w:rsidRDefault="00D637CB" w:rsidP="00EA0C2F">
      <w:pPr>
        <w:spacing w:line="276" w:lineRule="auto"/>
        <w:rPr>
          <w:sz w:val="28"/>
          <w:szCs w:val="28"/>
        </w:rPr>
      </w:pPr>
    </w:p>
    <w:p w:rsidR="00D637CB" w:rsidRDefault="00D637CB" w:rsidP="00EA0C2F">
      <w:pPr>
        <w:spacing w:line="276" w:lineRule="auto"/>
        <w:rPr>
          <w:sz w:val="28"/>
          <w:szCs w:val="28"/>
        </w:rPr>
      </w:pPr>
    </w:p>
    <w:p w:rsidR="00D637CB" w:rsidRDefault="00D637CB" w:rsidP="00EA0C2F">
      <w:pPr>
        <w:spacing w:line="276" w:lineRule="auto"/>
        <w:rPr>
          <w:sz w:val="28"/>
          <w:szCs w:val="28"/>
        </w:rPr>
      </w:pPr>
    </w:p>
    <w:p w:rsidR="00D637CB" w:rsidRDefault="00D637CB" w:rsidP="00EA0C2F">
      <w:pPr>
        <w:spacing w:line="276" w:lineRule="auto"/>
        <w:rPr>
          <w:sz w:val="28"/>
          <w:szCs w:val="28"/>
        </w:rPr>
      </w:pPr>
    </w:p>
    <w:p w:rsidR="00D637CB" w:rsidRDefault="00D637CB" w:rsidP="00EA0C2F">
      <w:pPr>
        <w:spacing w:line="276" w:lineRule="auto"/>
        <w:rPr>
          <w:sz w:val="28"/>
          <w:szCs w:val="28"/>
        </w:rPr>
      </w:pPr>
    </w:p>
    <w:p w:rsidR="00D637CB" w:rsidRDefault="00D637CB" w:rsidP="00EA0C2F">
      <w:pPr>
        <w:spacing w:line="276" w:lineRule="auto"/>
        <w:rPr>
          <w:sz w:val="28"/>
          <w:szCs w:val="28"/>
        </w:rPr>
      </w:pPr>
    </w:p>
    <w:p w:rsidR="00D637CB" w:rsidRDefault="00D637CB" w:rsidP="00EA0C2F">
      <w:pPr>
        <w:spacing w:line="276" w:lineRule="auto"/>
        <w:rPr>
          <w:sz w:val="28"/>
          <w:szCs w:val="28"/>
        </w:rPr>
      </w:pPr>
    </w:p>
    <w:p w:rsidR="00D637CB" w:rsidRPr="00EA0C2F" w:rsidRDefault="00D637CB" w:rsidP="00EA0C2F">
      <w:pPr>
        <w:spacing w:line="276" w:lineRule="auto"/>
        <w:rPr>
          <w:sz w:val="28"/>
          <w:szCs w:val="28"/>
        </w:rPr>
      </w:pPr>
    </w:p>
    <w:p w:rsidR="00EA0C2F" w:rsidRPr="00EA0C2F" w:rsidRDefault="00EA0C2F" w:rsidP="00EA0C2F">
      <w:pPr>
        <w:spacing w:line="276" w:lineRule="auto"/>
        <w:rPr>
          <w:sz w:val="28"/>
          <w:szCs w:val="28"/>
        </w:rPr>
      </w:pPr>
    </w:p>
    <w:p w:rsidR="00E00BB7" w:rsidRPr="007706B6" w:rsidRDefault="00775455" w:rsidP="008006D9">
      <w:pPr>
        <w:spacing w:after="80"/>
        <w:rPr>
          <w:sz w:val="28"/>
          <w:szCs w:val="28"/>
        </w:rPr>
      </w:pPr>
      <w:r>
        <w:br w:type="page"/>
      </w:r>
    </w:p>
    <w:p w:rsidR="002C6608" w:rsidRDefault="002C6608" w:rsidP="0071673B">
      <w:pPr>
        <w:ind w:firstLine="567"/>
        <w:jc w:val="right"/>
        <w:sectPr w:rsidR="002C6608" w:rsidSect="00D12496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438DC" w:rsidRPr="00EC4930" w:rsidRDefault="006438DC" w:rsidP="00EC4930">
      <w:pPr>
        <w:pStyle w:val="2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</w:pPr>
      <w:bookmarkStart w:id="11" w:name="_Toc460852193"/>
      <w:bookmarkStart w:id="12" w:name="_Toc460594965"/>
      <w:bookmarkStart w:id="13" w:name="_Toc460598517"/>
      <w:r w:rsidRPr="00EC4930">
        <w:rPr>
          <w:rFonts w:ascii="Times New Roman" w:eastAsia="Times New Roman" w:hAnsi="Times New Roman" w:cs="Times New Roman"/>
          <w:b w:val="0"/>
          <w:color w:val="auto"/>
          <w:szCs w:val="24"/>
          <w:lang w:eastAsia="ru-RU"/>
        </w:rPr>
        <w:lastRenderedPageBreak/>
        <w:t>Приложение 1</w:t>
      </w:r>
      <w:bookmarkEnd w:id="11"/>
    </w:p>
    <w:p w:rsidR="00C224E9" w:rsidRDefault="00C224E9" w:rsidP="00C224E9">
      <w:pPr>
        <w:jc w:val="both"/>
        <w:rPr>
          <w:b/>
          <w:sz w:val="28"/>
          <w:szCs w:val="28"/>
        </w:rPr>
      </w:pPr>
      <w:bookmarkStart w:id="14" w:name="_Toc460845796"/>
    </w:p>
    <w:p w:rsidR="00987790" w:rsidRPr="00C224E9" w:rsidRDefault="00001D92" w:rsidP="00C224E9">
      <w:pPr>
        <w:jc w:val="both"/>
        <w:rPr>
          <w:b/>
          <w:sz w:val="28"/>
          <w:szCs w:val="28"/>
        </w:rPr>
      </w:pPr>
      <w:r w:rsidRPr="00C224E9">
        <w:rPr>
          <w:b/>
          <w:sz w:val="28"/>
          <w:szCs w:val="28"/>
        </w:rPr>
        <w:t>Положени</w:t>
      </w:r>
      <w:r w:rsidR="00D91AE8" w:rsidRPr="00C224E9">
        <w:rPr>
          <w:b/>
          <w:sz w:val="28"/>
          <w:szCs w:val="28"/>
        </w:rPr>
        <w:t>е</w:t>
      </w:r>
      <w:r w:rsidRPr="00C224E9">
        <w:rPr>
          <w:b/>
          <w:sz w:val="28"/>
          <w:szCs w:val="28"/>
        </w:rPr>
        <w:t xml:space="preserve"> </w:t>
      </w:r>
      <w:r w:rsidR="0058567D" w:rsidRPr="00C224E9">
        <w:rPr>
          <w:b/>
          <w:sz w:val="28"/>
          <w:szCs w:val="28"/>
        </w:rPr>
        <w:t>о</w:t>
      </w:r>
      <w:r w:rsidRPr="00C224E9">
        <w:rPr>
          <w:b/>
          <w:sz w:val="28"/>
          <w:szCs w:val="28"/>
        </w:rPr>
        <w:t xml:space="preserve"> межведомственной комиссии</w:t>
      </w:r>
      <w:r w:rsidR="0058567D" w:rsidRPr="00C224E9">
        <w:rPr>
          <w:b/>
          <w:sz w:val="28"/>
          <w:szCs w:val="28"/>
        </w:rPr>
        <w:t xml:space="preserve"> </w:t>
      </w:r>
      <w:r w:rsidRPr="00C224E9">
        <w:rPr>
          <w:b/>
          <w:sz w:val="28"/>
          <w:szCs w:val="28"/>
        </w:rPr>
        <w:t>по обследованию мест массового пребывания людей»</w:t>
      </w:r>
      <w:bookmarkEnd w:id="12"/>
      <w:bookmarkEnd w:id="13"/>
      <w:bookmarkEnd w:id="14"/>
      <w:r w:rsidRPr="00C224E9">
        <w:rPr>
          <w:b/>
          <w:sz w:val="28"/>
          <w:szCs w:val="28"/>
        </w:rPr>
        <w:t xml:space="preserve"> </w:t>
      </w:r>
    </w:p>
    <w:p w:rsidR="00987790" w:rsidRDefault="00987790" w:rsidP="00320091">
      <w:pPr>
        <w:shd w:val="clear" w:color="auto" w:fill="FFFFFF"/>
        <w:spacing w:after="96" w:line="276" w:lineRule="auto"/>
        <w:contextualSpacing/>
        <w:rPr>
          <w:rFonts w:eastAsia="Times New Roman"/>
          <w:sz w:val="28"/>
          <w:szCs w:val="28"/>
          <w:lang w:eastAsia="ru-RU"/>
        </w:rPr>
      </w:pP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 Межведомственная комиссия по обследованию мест массового пребывания людей </w:t>
      </w:r>
      <w:r w:rsidR="00CF1D34">
        <w:rPr>
          <w:rFonts w:eastAsia="Times New Roman"/>
          <w:sz w:val="28"/>
          <w:szCs w:val="28"/>
          <w:lang w:eastAsia="ru-RU"/>
        </w:rPr>
        <w:t>(</w:t>
      </w:r>
      <w:r w:rsidR="00CF1D34" w:rsidRPr="00CF1D34">
        <w:rPr>
          <w:rFonts w:eastAsia="Times New Roman"/>
          <w:sz w:val="28"/>
          <w:szCs w:val="28"/>
          <w:lang w:eastAsia="ru-RU"/>
        </w:rPr>
        <w:t>наименование муниципального образования</w:t>
      </w:r>
      <w:r w:rsidR="00CF1D34">
        <w:rPr>
          <w:rFonts w:eastAsia="Times New Roman"/>
          <w:sz w:val="28"/>
          <w:szCs w:val="28"/>
          <w:lang w:eastAsia="ru-RU"/>
        </w:rPr>
        <w:t xml:space="preserve">) </w:t>
      </w:r>
      <w:r>
        <w:rPr>
          <w:rFonts w:eastAsia="Times New Roman"/>
          <w:sz w:val="28"/>
          <w:szCs w:val="28"/>
          <w:lang w:eastAsia="ru-RU"/>
        </w:rPr>
        <w:t xml:space="preserve">Московской области (далее </w:t>
      </w:r>
      <w:r>
        <w:rPr>
          <w:rFonts w:eastAsia="Times New Roman"/>
          <w:sz w:val="28"/>
          <w:szCs w:val="28"/>
          <w:lang w:eastAsia="ru-RU"/>
        </w:rPr>
        <w:noBreakHyphen/>
        <w:t xml:space="preserve"> Комиссия) во взаимодействии с антитеррористической комиссией </w:t>
      </w:r>
      <w:r w:rsidR="00CF1D34">
        <w:rPr>
          <w:rFonts w:eastAsia="Times New Roman"/>
          <w:sz w:val="28"/>
          <w:szCs w:val="28"/>
          <w:lang w:eastAsia="ru-RU"/>
        </w:rPr>
        <w:t>(</w:t>
      </w:r>
      <w:r w:rsidR="00CF1D34" w:rsidRPr="00CF1D34">
        <w:rPr>
          <w:rFonts w:eastAsia="Times New Roman"/>
          <w:sz w:val="28"/>
          <w:szCs w:val="28"/>
          <w:lang w:eastAsia="ru-RU"/>
        </w:rPr>
        <w:t>наименование антитеррористической комиссии муниципального образования</w:t>
      </w:r>
      <w:r w:rsidR="00CF1D34">
        <w:rPr>
          <w:rFonts w:eastAsia="Times New Roman"/>
          <w:sz w:val="28"/>
          <w:szCs w:val="28"/>
          <w:lang w:eastAsia="ru-RU"/>
        </w:rPr>
        <w:t xml:space="preserve">) Московской области </w:t>
      </w:r>
      <w:r>
        <w:rPr>
          <w:rFonts w:eastAsia="Times New Roman"/>
          <w:sz w:val="28"/>
          <w:szCs w:val="28"/>
          <w:lang w:eastAsia="ru-RU"/>
        </w:rPr>
        <w:t>осуществляет организационные мероприятия по обеспечению антитеррористической защищенности мест массового пребывания людей.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2. 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областными законами, нормативными правовыми актами Московской области, решениями Национального антитеррористического комитета, решениями антитеррористической комиссии Московской области, а также настоящим Положением. </w:t>
      </w:r>
      <w:proofErr w:type="gramEnd"/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Постановлением Правительства от 25 марта 2015 года №</w:t>
      </w:r>
      <w:r w:rsidR="00CF1D34"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 xml:space="preserve">272 </w:t>
      </w:r>
      <w:r w:rsidR="00CF1D34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</w:t>
      </w:r>
      <w:r w:rsidR="00CF1D34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объектов (территорий)» регламентируется организация работы Комиссии, права и обязанности ее членов.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 Комиссию возглавляет глава муниципального образования Московской области  или уполномоченное им должностное лицо.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Состав Комиссии формируется на основании </w:t>
      </w:r>
      <w:proofErr w:type="gramStart"/>
      <w:r>
        <w:rPr>
          <w:rFonts w:eastAsia="Times New Roman"/>
          <w:sz w:val="28"/>
          <w:szCs w:val="28"/>
          <w:lang w:eastAsia="ru-RU"/>
        </w:rPr>
        <w:t>решения главы администрации муниципального образования Московской области</w:t>
      </w:r>
      <w:proofErr w:type="gramEnd"/>
      <w:r w:rsidR="00CF1D34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или решения антитеррористической комиссии муниципального образования. 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 Основной задачей Комиссии является проведение организационных мероприятий по обеспечению антитеррористической защищенности мест массового пребывания людей, обследовании, категорировании и составлении паспортов безопасности данных объектов (территорий), а также актуализация разработанных паспортов безопасности.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 Комиссия имеет право: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- проводить организационные мероприятия по обеспечению антитеррористической защищенности мест массового пребывания людей, включая категорирование мест массового пребывания людей, с учетом степени потенциальной опасности и угрозы совершения на них террористического акта и его возможных последствий;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 во взаимодействии с антитеррористической комиссией муниципального образования Московской области принимать участие в устранении причин</w:t>
      </w:r>
      <w:r>
        <w:rPr>
          <w:rFonts w:eastAsia="Times New Roman"/>
          <w:sz w:val="28"/>
          <w:szCs w:val="28"/>
          <w:lang w:eastAsia="ru-RU"/>
        </w:rPr>
        <w:br/>
        <w:t>и условий, способствующих совершению в местах массового пребывания людей террористических актов;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 контролировать в едином информационном пространстве в режиме реального времени обстановку, складывающуюся в районах расположения мест массового пребывания людей;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 контролировать соблюдение </w:t>
      </w:r>
      <w:proofErr w:type="gramStart"/>
      <w:r>
        <w:rPr>
          <w:rFonts w:eastAsia="Times New Roman"/>
          <w:sz w:val="28"/>
          <w:szCs w:val="28"/>
          <w:lang w:eastAsia="ru-RU"/>
        </w:rPr>
        <w:t>требований обеспечения антитеррористической защищенности мест массового пребывания людей</w:t>
      </w:r>
      <w:proofErr w:type="gramEnd"/>
      <w:r>
        <w:rPr>
          <w:rFonts w:eastAsia="Times New Roman"/>
          <w:sz w:val="28"/>
          <w:szCs w:val="28"/>
          <w:lang w:eastAsia="ru-RU"/>
        </w:rPr>
        <w:t>.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7. Комиссия осуществляет деятельность на постоянной основе.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8. Комиссия информирует о результатах деятельности по итогам года антитеррористическую комиссию муниципального образования Московской области.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9. Организационное обеспечение деятельности Комиссии осуществляется главой муниципального образования Московской области, либо уполномоченным им лицом.</w:t>
      </w:r>
    </w:p>
    <w:p w:rsidR="00987790" w:rsidRDefault="00987790" w:rsidP="00320091">
      <w:pPr>
        <w:shd w:val="clear" w:color="auto" w:fill="FFFFFF"/>
        <w:spacing w:after="96"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10. Информационно-аналитическое обеспечение деятельности Комиссии осуществляется в установленном порядке территориальными органами федеральных органов исполнительной власти и органами местного самоуправления муниципального образования.</w:t>
      </w:r>
    </w:p>
    <w:p w:rsidR="00987790" w:rsidRDefault="00987790" w:rsidP="00320091">
      <w:pPr>
        <w:spacing w:line="276" w:lineRule="auto"/>
        <w:ind w:firstLine="567"/>
        <w:jc w:val="right"/>
      </w:pPr>
    </w:p>
    <w:p w:rsidR="001A1B42" w:rsidRDefault="001A1B42" w:rsidP="00320091">
      <w:pPr>
        <w:spacing w:line="276" w:lineRule="auto"/>
        <w:ind w:firstLine="567"/>
        <w:jc w:val="right"/>
      </w:pPr>
    </w:p>
    <w:p w:rsidR="001A1B42" w:rsidRDefault="001A1B42" w:rsidP="00320091">
      <w:pPr>
        <w:spacing w:line="276" w:lineRule="auto"/>
        <w:ind w:firstLine="567"/>
        <w:jc w:val="right"/>
      </w:pPr>
    </w:p>
    <w:p w:rsidR="001A1B42" w:rsidRDefault="001A1B42" w:rsidP="00320091">
      <w:pPr>
        <w:spacing w:line="276" w:lineRule="auto"/>
        <w:ind w:firstLine="567"/>
        <w:jc w:val="right"/>
      </w:pPr>
    </w:p>
    <w:p w:rsidR="001A1B42" w:rsidRDefault="001A1B42" w:rsidP="00320091">
      <w:pPr>
        <w:spacing w:line="276" w:lineRule="auto"/>
        <w:ind w:firstLine="567"/>
        <w:jc w:val="right"/>
      </w:pPr>
    </w:p>
    <w:p w:rsidR="001A1B42" w:rsidRDefault="001A1B42" w:rsidP="00320091">
      <w:pPr>
        <w:spacing w:line="276" w:lineRule="auto"/>
        <w:ind w:firstLine="567"/>
        <w:jc w:val="right"/>
      </w:pPr>
    </w:p>
    <w:p w:rsidR="001A1B42" w:rsidRDefault="001A1B42" w:rsidP="00320091">
      <w:pPr>
        <w:spacing w:line="276" w:lineRule="auto"/>
        <w:ind w:firstLine="567"/>
        <w:jc w:val="right"/>
      </w:pPr>
    </w:p>
    <w:p w:rsidR="001A1B42" w:rsidRDefault="001A1B42" w:rsidP="0071673B">
      <w:pPr>
        <w:ind w:firstLine="567"/>
        <w:jc w:val="right"/>
      </w:pPr>
    </w:p>
    <w:p w:rsidR="001A1B42" w:rsidRDefault="001A1B42" w:rsidP="0071673B">
      <w:pPr>
        <w:ind w:firstLine="567"/>
        <w:jc w:val="right"/>
      </w:pPr>
    </w:p>
    <w:p w:rsidR="001A1B42" w:rsidRDefault="001A1B42" w:rsidP="0071673B">
      <w:pPr>
        <w:ind w:firstLine="567"/>
        <w:jc w:val="right"/>
      </w:pPr>
    </w:p>
    <w:p w:rsidR="001A1B42" w:rsidRDefault="001A1B42" w:rsidP="0071673B">
      <w:pPr>
        <w:ind w:firstLine="567"/>
        <w:jc w:val="right"/>
      </w:pPr>
    </w:p>
    <w:p w:rsidR="001A1B42" w:rsidRDefault="001A1B42" w:rsidP="0071673B">
      <w:pPr>
        <w:ind w:firstLine="567"/>
        <w:jc w:val="right"/>
      </w:pPr>
    </w:p>
    <w:p w:rsidR="001A1B42" w:rsidRDefault="001A1B42" w:rsidP="0071673B">
      <w:pPr>
        <w:ind w:firstLine="567"/>
        <w:jc w:val="right"/>
      </w:pPr>
    </w:p>
    <w:p w:rsidR="001A1B42" w:rsidRDefault="001A1B42" w:rsidP="0071673B">
      <w:pPr>
        <w:ind w:firstLine="567"/>
        <w:jc w:val="right"/>
      </w:pPr>
    </w:p>
    <w:p w:rsidR="001A1B42" w:rsidRDefault="001A1B42" w:rsidP="0071673B">
      <w:pPr>
        <w:ind w:firstLine="567"/>
        <w:jc w:val="right"/>
      </w:pPr>
    </w:p>
    <w:p w:rsidR="001A1B42" w:rsidRDefault="001A1B42" w:rsidP="0071673B">
      <w:pPr>
        <w:ind w:firstLine="567"/>
        <w:jc w:val="right"/>
      </w:pPr>
    </w:p>
    <w:p w:rsidR="001A1B42" w:rsidRDefault="001A1B42" w:rsidP="0071673B">
      <w:pPr>
        <w:ind w:firstLine="567"/>
        <w:jc w:val="right"/>
      </w:pPr>
    </w:p>
    <w:p w:rsidR="00C72DCF" w:rsidRDefault="00C72DCF" w:rsidP="0071673B">
      <w:pPr>
        <w:ind w:firstLine="567"/>
        <w:jc w:val="right"/>
      </w:pPr>
    </w:p>
    <w:p w:rsidR="000A6E9B" w:rsidRDefault="006438DC" w:rsidP="000A6E9B">
      <w:pPr>
        <w:pStyle w:val="2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5" w:name="_Toc460852194"/>
      <w:r w:rsidRPr="00EC493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2</w:t>
      </w:r>
      <w:bookmarkStart w:id="16" w:name="_Toc460594966"/>
      <w:bookmarkStart w:id="17" w:name="_Toc460598519"/>
      <w:bookmarkStart w:id="18" w:name="_Toc460845798"/>
      <w:bookmarkEnd w:id="15"/>
    </w:p>
    <w:p w:rsidR="000A6E9B" w:rsidRDefault="000A6E9B" w:rsidP="000A6E9B">
      <w:pPr>
        <w:jc w:val="center"/>
        <w:rPr>
          <w:b/>
          <w:sz w:val="28"/>
          <w:szCs w:val="28"/>
        </w:rPr>
      </w:pPr>
    </w:p>
    <w:p w:rsidR="002C163E" w:rsidRPr="000A6E9B" w:rsidRDefault="00001D92" w:rsidP="000A6E9B">
      <w:pPr>
        <w:jc w:val="center"/>
        <w:rPr>
          <w:b/>
          <w:sz w:val="28"/>
          <w:szCs w:val="28"/>
        </w:rPr>
      </w:pPr>
      <w:r w:rsidRPr="000A6E9B">
        <w:rPr>
          <w:b/>
          <w:sz w:val="28"/>
          <w:szCs w:val="28"/>
        </w:rPr>
        <w:t>Акт</w:t>
      </w:r>
      <w:bookmarkEnd w:id="16"/>
      <w:bookmarkEnd w:id="17"/>
      <w:bookmarkEnd w:id="18"/>
      <w:r w:rsidR="0058567D" w:rsidRPr="000A6E9B">
        <w:rPr>
          <w:b/>
          <w:sz w:val="28"/>
          <w:szCs w:val="28"/>
        </w:rPr>
        <w:t xml:space="preserve"> </w:t>
      </w:r>
      <w:r w:rsidR="002C163E" w:rsidRPr="000A6E9B">
        <w:rPr>
          <w:b/>
          <w:sz w:val="28"/>
          <w:szCs w:val="28"/>
        </w:rPr>
        <w:t>обследования и категорирования объекта (территории)</w:t>
      </w:r>
    </w:p>
    <w:p w:rsidR="002C163E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2F40" w:rsidRDefault="00DA2F40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163E" w:rsidRPr="00CA2D6F" w:rsidRDefault="002C163E" w:rsidP="002C163E">
      <w:pPr>
        <w:pStyle w:val="ConsPlusNonforma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>«____»________________ 20___ </w:t>
      </w:r>
      <w:r w:rsidRPr="00CA2D6F">
        <w:rPr>
          <w:rFonts w:ascii="Times New Roman" w:hAnsi="Times New Roman" w:cs="Times New Roman"/>
          <w:color w:val="000000"/>
          <w:sz w:val="28"/>
          <w:szCs w:val="28"/>
          <w:lang w:bidi="ru-RU"/>
        </w:rPr>
        <w:t>г</w:t>
      </w:r>
    </w:p>
    <w:p w:rsidR="002C163E" w:rsidRPr="00CA2D6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F40" w:rsidRPr="00CA2D6F" w:rsidRDefault="00DA2F40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CA2D6F" w:rsidRDefault="002C163E" w:rsidP="002C163E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 xml:space="preserve">Межведомственная комиссия (далее </w:t>
      </w:r>
      <w:r w:rsidRPr="00CA2D6F">
        <w:rPr>
          <w:rFonts w:ascii="Times New Roman" w:hAnsi="Times New Roman" w:cs="Times New Roman"/>
          <w:sz w:val="28"/>
          <w:szCs w:val="28"/>
        </w:rPr>
        <w:noBreakHyphen/>
        <w:t xml:space="preserve"> Комиссия) по обследованию места массового пребывания людей (далее – ММПЛ) в составе:</w:t>
      </w:r>
    </w:p>
    <w:p w:rsidR="002C163E" w:rsidRPr="00CA2D6F" w:rsidRDefault="002C163E" w:rsidP="002C163E">
      <w:pPr>
        <w:pStyle w:val="ConsPlusNonformat"/>
        <w:spacing w:line="276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163E" w:rsidRPr="00CA2D6F" w:rsidRDefault="002C163E" w:rsidP="002C163E">
      <w:pPr>
        <w:pStyle w:val="ConsPlusNonformat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CA2D6F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A2D6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C163E" w:rsidRPr="00CA2D6F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A2D6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CA2D6F">
        <w:rPr>
          <w:rFonts w:ascii="Times New Roman" w:hAnsi="Times New Roman" w:cs="Times New Roman"/>
          <w:sz w:val="28"/>
          <w:szCs w:val="28"/>
        </w:rPr>
        <w:br/>
      </w:r>
      <w:r w:rsidRPr="00CA2D6F">
        <w:rPr>
          <w:rFonts w:ascii="Times New Roman" w:hAnsi="Times New Roman" w:cs="Times New Roman"/>
          <w:sz w:val="28"/>
          <w:szCs w:val="28"/>
          <w:vertAlign w:val="superscript"/>
        </w:rPr>
        <w:t>(ФИО и должности)</w:t>
      </w:r>
    </w:p>
    <w:p w:rsidR="002C163E" w:rsidRPr="00CA2D6F" w:rsidRDefault="002C163E" w:rsidP="002C163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>Члены комиссии ________________________________________________</w:t>
      </w:r>
    </w:p>
    <w:p w:rsidR="002C163E" w:rsidRPr="00CA2D6F" w:rsidRDefault="002C163E" w:rsidP="002C163E">
      <w:pPr>
        <w:pStyle w:val="ConsPlusNonformat"/>
        <w:spacing w:line="276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A2D6F">
        <w:rPr>
          <w:rFonts w:ascii="Times New Roman" w:hAnsi="Times New Roman" w:cs="Times New Roman"/>
          <w:sz w:val="28"/>
          <w:szCs w:val="28"/>
          <w:vertAlign w:val="superscript"/>
        </w:rPr>
        <w:t>(ФИО и должности)</w:t>
      </w:r>
    </w:p>
    <w:p w:rsidR="002C163E" w:rsidRPr="00CA2D6F" w:rsidRDefault="002C163E" w:rsidP="002C163E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163E" w:rsidRDefault="004918A9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18A9" w:rsidRDefault="004918A9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CA2D6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D6F">
        <w:rPr>
          <w:rFonts w:ascii="Times New Roman" w:hAnsi="Times New Roman" w:cs="Times New Roman"/>
          <w:sz w:val="28"/>
          <w:szCs w:val="28"/>
        </w:rPr>
        <w:t>действующая</w:t>
      </w:r>
      <w:proofErr w:type="gramEnd"/>
      <w:r w:rsidRPr="00CA2D6F">
        <w:rPr>
          <w:rFonts w:ascii="Times New Roman" w:hAnsi="Times New Roman" w:cs="Times New Roman"/>
          <w:sz w:val="28"/>
          <w:szCs w:val="28"/>
        </w:rPr>
        <w:t xml:space="preserve"> на основании  ____________________________________________</w:t>
      </w:r>
    </w:p>
    <w:p w:rsidR="002C163E" w:rsidRPr="00CA2D6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C163E" w:rsidRPr="00CA2D6F" w:rsidRDefault="002C163E" w:rsidP="002C163E">
      <w:pPr>
        <w:spacing w:line="276" w:lineRule="auto"/>
        <w:contextualSpacing/>
        <w:jc w:val="center"/>
        <w:rPr>
          <w:rFonts w:cs="Times New Roman"/>
          <w:sz w:val="28"/>
          <w:szCs w:val="28"/>
          <w:vertAlign w:val="superscript"/>
        </w:rPr>
      </w:pPr>
      <w:bookmarkStart w:id="19" w:name="P54"/>
      <w:bookmarkEnd w:id="19"/>
      <w:r w:rsidRPr="00CA2D6F">
        <w:rPr>
          <w:rFonts w:cs="Times New Roman"/>
          <w:sz w:val="28"/>
          <w:szCs w:val="28"/>
          <w:vertAlign w:val="superscript"/>
          <w:lang w:eastAsia="ru-RU" w:bidi="ru-RU"/>
        </w:rPr>
        <w:t>(наименование распорядительного документа, утвердившего состав комиссии, дата утверждения, № документа)</w:t>
      </w:r>
    </w:p>
    <w:p w:rsidR="002C163E" w:rsidRPr="00CA2D6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C163E" w:rsidRPr="00CA2D6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период с</w:t>
      </w:r>
      <w:r w:rsidRPr="00CA2D6F">
        <w:rPr>
          <w:rFonts w:ascii="Times New Roman" w:hAnsi="Times New Roman" w:cs="Times New Roman"/>
          <w:sz w:val="28"/>
          <w:szCs w:val="28"/>
        </w:rPr>
        <w:t xml:space="preserve"> «____»________________ 20___ </w:t>
      </w:r>
      <w:r w:rsidRPr="00CA2D6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г. </w:t>
      </w:r>
      <w:r w:rsidRPr="00CA2D6F">
        <w:rPr>
          <w:rFonts w:ascii="Times New Roman" w:hAnsi="Times New Roman" w:cs="Times New Roman"/>
          <w:sz w:val="28"/>
          <w:szCs w:val="28"/>
        </w:rPr>
        <w:t>«____»________________20___ </w:t>
      </w:r>
      <w:r w:rsidRPr="00CA2D6F">
        <w:rPr>
          <w:rFonts w:ascii="Times New Roman" w:hAnsi="Times New Roman" w:cs="Times New Roman"/>
          <w:color w:val="000000"/>
          <w:sz w:val="28"/>
          <w:szCs w:val="28"/>
          <w:lang w:bidi="ru-RU"/>
        </w:rPr>
        <w:t>г</w:t>
      </w:r>
      <w:r w:rsidRPr="00CA2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63E" w:rsidRPr="00CA2D6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CA2D6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>провела обследование и категорирование ММПЛ: ________________________</w:t>
      </w:r>
    </w:p>
    <w:p w:rsidR="002C163E" w:rsidRPr="00CA2D6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A2D6F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C163E" w:rsidRPr="00CA2D6F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A2D6F">
        <w:rPr>
          <w:rFonts w:ascii="Times New Roman" w:hAnsi="Times New Roman" w:cs="Times New Roman"/>
          <w:sz w:val="28"/>
          <w:szCs w:val="28"/>
          <w:vertAlign w:val="superscript"/>
        </w:rPr>
        <w:t>(наименование, адрес объекта)</w:t>
      </w:r>
    </w:p>
    <w:p w:rsidR="002C163E" w:rsidRPr="00CA2D6F" w:rsidRDefault="002C163E" w:rsidP="002C163E">
      <w:pPr>
        <w:widowControl w:val="0"/>
        <w:tabs>
          <w:tab w:val="left" w:pos="567"/>
        </w:tabs>
        <w:spacing w:after="194" w:line="27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</w:t>
      </w:r>
      <w:r w:rsidRPr="00CA2D6F">
        <w:rPr>
          <w:rFonts w:eastAsia="Times New Roman" w:cs="Times New Roman"/>
          <w:sz w:val="28"/>
          <w:szCs w:val="28"/>
          <w:lang w:eastAsia="ru-RU"/>
        </w:rPr>
        <w:t>нформация о собственнике/правообладателе ММПЛ: ______________</w:t>
      </w:r>
      <w:r>
        <w:rPr>
          <w:rFonts w:eastAsia="Times New Roman" w:cs="Times New Roman"/>
          <w:sz w:val="28"/>
          <w:szCs w:val="28"/>
          <w:lang w:eastAsia="ru-RU"/>
        </w:rPr>
        <w:t>______</w:t>
      </w:r>
      <w:r w:rsidRPr="00CA2D6F">
        <w:rPr>
          <w:rFonts w:eastAsia="Times New Roman" w:cs="Times New Roman"/>
          <w:sz w:val="28"/>
          <w:szCs w:val="28"/>
          <w:lang w:eastAsia="ru-RU"/>
        </w:rPr>
        <w:t>_</w:t>
      </w:r>
    </w:p>
    <w:p w:rsidR="002C163E" w:rsidRPr="00CA2D6F" w:rsidRDefault="002C163E" w:rsidP="002C163E">
      <w:pPr>
        <w:tabs>
          <w:tab w:val="left" w:pos="531"/>
        </w:tabs>
        <w:spacing w:after="194" w:line="276" w:lineRule="auto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CA2D6F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4918A9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C163E" w:rsidRPr="00CA2D6F" w:rsidRDefault="002C163E" w:rsidP="002C163E">
      <w:pPr>
        <w:tabs>
          <w:tab w:val="left" w:pos="531"/>
        </w:tabs>
        <w:spacing w:after="194" w:line="276" w:lineRule="auto"/>
        <w:contextualSpacing/>
        <w:jc w:val="center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CA2D6F">
        <w:rPr>
          <w:rFonts w:eastAsia="Times New Roman" w:cs="Times New Roman"/>
          <w:sz w:val="28"/>
          <w:szCs w:val="28"/>
          <w:vertAlign w:val="superscript"/>
          <w:lang w:eastAsia="ru-RU"/>
        </w:rPr>
        <w:t>(наименование юридического лица, Ф.И.О. физического лица, контактные телефоны)</w:t>
      </w:r>
    </w:p>
    <w:p w:rsidR="002C163E" w:rsidRPr="00CA2D6F" w:rsidRDefault="002C163E" w:rsidP="002C163E">
      <w:pPr>
        <w:spacing w:after="271" w:line="276" w:lineRule="auto"/>
        <w:contextualSpacing/>
        <w:rPr>
          <w:rFonts w:cs="Times New Roman"/>
          <w:sz w:val="28"/>
          <w:szCs w:val="28"/>
        </w:rPr>
      </w:pPr>
      <w:r w:rsidRPr="00CA2D6F">
        <w:rPr>
          <w:rFonts w:cs="Times New Roman"/>
          <w:sz w:val="28"/>
          <w:szCs w:val="28"/>
        </w:rPr>
        <w:t xml:space="preserve">и </w:t>
      </w:r>
      <w:r w:rsidRPr="00CA2D6F">
        <w:rPr>
          <w:rFonts w:cs="Times New Roman"/>
          <w:sz w:val="28"/>
          <w:szCs w:val="28"/>
          <w:lang w:eastAsia="ru-RU" w:bidi="ru-RU"/>
        </w:rPr>
        <w:t xml:space="preserve">установила следующее: </w:t>
      </w:r>
    </w:p>
    <w:p w:rsidR="002C163E" w:rsidRPr="00CA2D6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lastRenderedPageBreak/>
        <w:t>1. При оценке степени угрозы совершения на объекте террористических актов</w:t>
      </w:r>
      <w:r w:rsidR="00DA2F40">
        <w:rPr>
          <w:rFonts w:ascii="Times New Roman" w:hAnsi="Times New Roman" w:cs="Times New Roman"/>
          <w:sz w:val="28"/>
          <w:szCs w:val="28"/>
        </w:rPr>
        <w:t xml:space="preserve"> </w:t>
      </w:r>
      <w:r w:rsidRPr="00CA2D6F">
        <w:rPr>
          <w:rFonts w:ascii="Times New Roman" w:hAnsi="Times New Roman" w:cs="Times New Roman"/>
          <w:sz w:val="28"/>
          <w:szCs w:val="28"/>
        </w:rPr>
        <w:t>и возможных последствий их совершения установлено:</w:t>
      </w:r>
    </w:p>
    <w:p w:rsidR="002C163E" w:rsidRPr="00CA2D6F" w:rsidRDefault="002C163E" w:rsidP="002C163E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 xml:space="preserve">1.1. ММПЛ расположено на территории ____________________________, </w:t>
      </w:r>
    </w:p>
    <w:p w:rsidR="002C163E" w:rsidRPr="00CA2D6F" w:rsidRDefault="002C163E" w:rsidP="002C163E">
      <w:pPr>
        <w:pStyle w:val="ConsPlusNonformat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  <w:vertAlign w:val="superscript"/>
        </w:rPr>
        <w:t>(субъект Российской Федерации)</w:t>
      </w:r>
    </w:p>
    <w:p w:rsidR="002C163E" w:rsidRPr="00CA2D6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A2D6F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CA2D6F">
        <w:rPr>
          <w:rFonts w:ascii="Times New Roman" w:hAnsi="Times New Roman" w:cs="Times New Roman"/>
          <w:sz w:val="28"/>
          <w:szCs w:val="28"/>
        </w:rPr>
        <w:t xml:space="preserve"> в течение последних 12 месяцев зарегистрировано </w:t>
      </w:r>
      <w:r w:rsidRPr="00CA2D6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</w:t>
      </w:r>
      <w:r w:rsidRPr="00CA2D6F">
        <w:rPr>
          <w:rFonts w:ascii="Times New Roman" w:hAnsi="Times New Roman" w:cs="Times New Roman"/>
          <w:sz w:val="28"/>
          <w:szCs w:val="28"/>
        </w:rPr>
        <w:t>_____ террористических актов.</w:t>
      </w:r>
    </w:p>
    <w:p w:rsidR="002C163E" w:rsidRPr="00CA2D6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CA2D6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>1.2. Результаты расчета количества люд</w:t>
      </w:r>
      <w:r>
        <w:rPr>
          <w:rFonts w:ascii="Times New Roman" w:hAnsi="Times New Roman" w:cs="Times New Roman"/>
          <w:sz w:val="28"/>
          <w:szCs w:val="28"/>
        </w:rPr>
        <w:t xml:space="preserve">ей путем проведения мониторинга </w:t>
      </w:r>
      <w:r w:rsidRPr="00CA2D6F">
        <w:rPr>
          <w:rFonts w:ascii="Times New Roman" w:hAnsi="Times New Roman" w:cs="Times New Roman"/>
          <w:sz w:val="28"/>
          <w:szCs w:val="28"/>
        </w:rPr>
        <w:t>одновременного пребывания и (или) п</w:t>
      </w:r>
      <w:r>
        <w:rPr>
          <w:rFonts w:ascii="Times New Roman" w:hAnsi="Times New Roman" w:cs="Times New Roman"/>
          <w:sz w:val="28"/>
          <w:szCs w:val="28"/>
        </w:rPr>
        <w:t xml:space="preserve">ередвижения людей на территории </w:t>
      </w:r>
      <w:r w:rsidRPr="00CA2D6F">
        <w:rPr>
          <w:rFonts w:ascii="Times New Roman" w:hAnsi="Times New Roman" w:cs="Times New Roman"/>
          <w:sz w:val="28"/>
          <w:szCs w:val="28"/>
        </w:rPr>
        <w:t>ММПЛ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D6F">
        <w:rPr>
          <w:rFonts w:ascii="Times New Roman" w:hAnsi="Times New Roman" w:cs="Times New Roman"/>
          <w:sz w:val="28"/>
          <w:szCs w:val="28"/>
        </w:rPr>
        <w:t>в течение 3 дней, включая рабочие и выходные (праздничные) дни: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2462"/>
        <w:gridCol w:w="2462"/>
        <w:gridCol w:w="2472"/>
      </w:tblGrid>
      <w:tr w:rsidR="002C163E" w:rsidRPr="00CA2D6F" w:rsidTr="00193188">
        <w:trPr>
          <w:trHeight w:hRule="exact" w:val="411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CA2D6F">
              <w:rPr>
                <w:rFonts w:cs="Times New Roman"/>
                <w:sz w:val="28"/>
                <w:szCs w:val="28"/>
              </w:rPr>
              <w:t>1 день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CA2D6F">
              <w:rPr>
                <w:rFonts w:cs="Times New Roman"/>
                <w:sz w:val="28"/>
                <w:szCs w:val="28"/>
              </w:rPr>
              <w:t>2 день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CA2D6F">
              <w:rPr>
                <w:rFonts w:cs="Times New Roman"/>
                <w:sz w:val="28"/>
                <w:szCs w:val="28"/>
              </w:rPr>
              <w:t>3 день</w:t>
            </w:r>
          </w:p>
        </w:tc>
      </w:tr>
      <w:tr w:rsidR="002C163E" w:rsidRPr="00CA2D6F" w:rsidTr="00193188">
        <w:trPr>
          <w:trHeight w:hRule="exact" w:val="397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CA2D6F">
              <w:rPr>
                <w:rFonts w:cs="Times New Roman"/>
                <w:sz w:val="28"/>
                <w:szCs w:val="28"/>
              </w:rPr>
              <w:t>Посетители: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2C163E" w:rsidRPr="00CA2D6F" w:rsidTr="00193188">
        <w:trPr>
          <w:trHeight w:hRule="exact" w:val="404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CA2D6F">
              <w:rPr>
                <w:rFonts w:cs="Times New Roman"/>
                <w:sz w:val="28"/>
                <w:szCs w:val="28"/>
              </w:rPr>
              <w:t>Сотрудники: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2C163E" w:rsidRPr="00CA2D6F" w:rsidTr="00193188">
        <w:trPr>
          <w:trHeight w:hRule="exact" w:val="411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CA2D6F">
              <w:rPr>
                <w:rFonts w:cs="Times New Roman"/>
                <w:sz w:val="28"/>
                <w:szCs w:val="28"/>
              </w:rPr>
              <w:t>Всего: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3E" w:rsidRPr="00CA2D6F" w:rsidRDefault="002C163E" w:rsidP="00193188">
            <w:pPr>
              <w:framePr w:w="9869" w:wrap="notBeside" w:vAnchor="text" w:hAnchor="page" w:x="1665" w:y="213"/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p w:rsidR="002C163E" w:rsidRPr="00CA2D6F" w:rsidRDefault="002C163E" w:rsidP="002C163E">
      <w:pPr>
        <w:pStyle w:val="ConsPlusNonformat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CA2D6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>1.3. Исходя из единовременной пропускной способности ММПЛ,</w:t>
      </w:r>
      <w:r>
        <w:rPr>
          <w:rFonts w:ascii="Times New Roman" w:hAnsi="Times New Roman" w:cs="Times New Roman"/>
          <w:sz w:val="28"/>
          <w:szCs w:val="28"/>
        </w:rPr>
        <w:br/>
      </w:r>
      <w:r w:rsidRPr="00CA2D6F">
        <w:rPr>
          <w:rFonts w:ascii="Times New Roman" w:hAnsi="Times New Roman" w:cs="Times New Roman"/>
          <w:sz w:val="28"/>
          <w:szCs w:val="28"/>
        </w:rPr>
        <w:t>в результате совершения террористического акта прогнозируемое количество пострадавших может составить _________ человек;</w:t>
      </w: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6F">
        <w:rPr>
          <w:rFonts w:ascii="Times New Roman" w:hAnsi="Times New Roman" w:cs="Times New Roman"/>
          <w:sz w:val="28"/>
          <w:szCs w:val="28"/>
        </w:rPr>
        <w:t>1.4. Размер экономического ущерба может составить  __________</w:t>
      </w:r>
      <w:r w:rsidRPr="003340B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2. При обследовании ММПЛ установлено следующее состояние инженерно-технических средств охраны:</w:t>
      </w: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Default="002C163E" w:rsidP="002C163E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2.1.  Система освещения:</w:t>
      </w:r>
      <w:r w:rsidRPr="003340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40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340B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есть</w:t>
      </w:r>
      <w:proofErr w:type="gramEnd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/нет, работает/не работает, краткая характеристика)</w:t>
      </w:r>
    </w:p>
    <w:p w:rsidR="002C163E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Достаточность освещения ММПЛ: _______</w:t>
      </w:r>
      <w:r w:rsidRPr="003340B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2.2. Система видеонаблюдения:</w:t>
      </w:r>
      <w:r w:rsidRPr="003340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40B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есть</w:t>
      </w:r>
      <w:proofErr w:type="gramEnd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/нет, работает/не работает, краткая характеристика)</w:t>
      </w:r>
    </w:p>
    <w:p w:rsidR="00DA2F40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A2F4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Зона охвата видеонаблюдения:_________________________________________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Хранение информации:</w:t>
      </w:r>
      <w:r w:rsidRPr="003340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40B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осуществляется</w:t>
      </w:r>
      <w:proofErr w:type="gramEnd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/не осуществляется)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Глубина архива  ____________ дней.</w:t>
      </w:r>
    </w:p>
    <w:p w:rsidR="003857E2" w:rsidRDefault="00DA2F40" w:rsidP="00DA2F40">
      <w:pPr>
        <w:spacing w:line="276" w:lineRule="auto"/>
        <w:jc w:val="both"/>
        <w:rPr>
          <w:rFonts w:eastAsia="Times New Roman" w:cs="Times New Roman"/>
          <w:spacing w:val="2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Подключение системы видеонаблюдения </w:t>
      </w:r>
      <w:r w:rsidR="003857E2">
        <w:rPr>
          <w:rFonts w:cs="Times New Roman"/>
          <w:sz w:val="28"/>
          <w:szCs w:val="28"/>
        </w:rPr>
        <w:t xml:space="preserve">ММПЛ </w:t>
      </w:r>
      <w:r>
        <w:rPr>
          <w:rFonts w:cs="Times New Roman"/>
          <w:sz w:val="28"/>
          <w:szCs w:val="28"/>
        </w:rPr>
        <w:t>к </w:t>
      </w:r>
      <w:r w:rsidRPr="005B6DCF">
        <w:rPr>
          <w:rFonts w:eastAsia="Times New Roman" w:cs="Times New Roman"/>
          <w:spacing w:val="2"/>
          <w:sz w:val="28"/>
          <w:szCs w:val="28"/>
        </w:rPr>
        <w:t>систем</w:t>
      </w:r>
      <w:r>
        <w:rPr>
          <w:rFonts w:eastAsia="Times New Roman" w:cs="Times New Roman"/>
          <w:spacing w:val="2"/>
          <w:sz w:val="28"/>
          <w:szCs w:val="28"/>
        </w:rPr>
        <w:t>е</w:t>
      </w:r>
      <w:r w:rsidRPr="005B6DCF">
        <w:rPr>
          <w:rFonts w:eastAsia="Times New Roman" w:cs="Times New Roman"/>
          <w:spacing w:val="2"/>
          <w:sz w:val="28"/>
          <w:szCs w:val="28"/>
        </w:rPr>
        <w:t xml:space="preserve"> </w:t>
      </w:r>
      <w:r w:rsidR="00061C23">
        <w:rPr>
          <w:rFonts w:eastAsia="Times New Roman" w:cs="Times New Roman"/>
          <w:spacing w:val="2"/>
          <w:sz w:val="28"/>
          <w:szCs w:val="28"/>
        </w:rPr>
        <w:br/>
      </w:r>
      <w:r w:rsidRPr="005B6DCF">
        <w:rPr>
          <w:rFonts w:eastAsia="Times New Roman" w:cs="Times New Roman"/>
          <w:spacing w:val="2"/>
          <w:sz w:val="28"/>
          <w:szCs w:val="28"/>
        </w:rPr>
        <w:t>«Безопасный регион»</w:t>
      </w:r>
      <w:r>
        <w:rPr>
          <w:rFonts w:eastAsia="Times New Roman" w:cs="Times New Roman"/>
          <w:spacing w:val="2"/>
          <w:sz w:val="28"/>
          <w:szCs w:val="28"/>
        </w:rPr>
        <w:t xml:space="preserve"> </w:t>
      </w:r>
      <w:r w:rsidR="003857E2">
        <w:rPr>
          <w:rFonts w:eastAsia="Times New Roman" w:cs="Times New Roman"/>
          <w:spacing w:val="2"/>
          <w:sz w:val="28"/>
          <w:szCs w:val="28"/>
        </w:rPr>
        <w:t>________________________________________________</w:t>
      </w:r>
    </w:p>
    <w:p w:rsidR="003857E2" w:rsidRPr="003340BF" w:rsidRDefault="003857E2" w:rsidP="003857E2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подключена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/не подключена</w:t>
      </w:r>
      <w:r w:rsidRPr="00DA2F40">
        <w:rPr>
          <w:rFonts w:ascii="Times New Roman" w:hAnsi="Times New Roman" w:cs="Times New Roman"/>
          <w:sz w:val="28"/>
          <w:szCs w:val="28"/>
          <w:vertAlign w:val="superscript"/>
        </w:rPr>
        <w:t xml:space="preserve">;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краткая характеристика</w:t>
      </w:r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A2F40" w:rsidRDefault="003857E2" w:rsidP="00DA2F40">
      <w:pPr>
        <w:spacing w:line="276" w:lineRule="auto"/>
        <w:jc w:val="both"/>
        <w:rPr>
          <w:rFonts w:eastAsia="Times New Roman" w:cs="Times New Roman"/>
          <w:spacing w:val="2"/>
          <w:sz w:val="28"/>
          <w:szCs w:val="28"/>
        </w:rPr>
      </w:pPr>
      <w:r>
        <w:rPr>
          <w:rFonts w:eastAsia="Times New Roman" w:cs="Times New Roman"/>
          <w:spacing w:val="2"/>
          <w:sz w:val="28"/>
          <w:szCs w:val="28"/>
        </w:rPr>
        <w:t>_______</w:t>
      </w:r>
      <w:r w:rsidR="00DA2F40">
        <w:rPr>
          <w:rFonts w:eastAsia="Times New Roman" w:cs="Times New Roman"/>
          <w:spacing w:val="2"/>
          <w:sz w:val="28"/>
          <w:szCs w:val="28"/>
        </w:rPr>
        <w:t>__________________________________________________________________</w:t>
      </w:r>
      <w:r>
        <w:rPr>
          <w:rFonts w:eastAsia="Times New Roman" w:cs="Times New Roman"/>
          <w:spacing w:val="2"/>
          <w:sz w:val="28"/>
          <w:szCs w:val="28"/>
        </w:rPr>
        <w:t>_____________________________________________________________</w:t>
      </w:r>
    </w:p>
    <w:p w:rsidR="002C163E" w:rsidRPr="003340BF" w:rsidRDefault="002C163E" w:rsidP="002C163E">
      <w:pPr>
        <w:autoSpaceDE w:val="0"/>
        <w:autoSpaceDN w:val="0"/>
        <w:adjustRightInd w:val="0"/>
        <w:spacing w:line="276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3340BF">
        <w:rPr>
          <w:rFonts w:cs="Times New Roman"/>
          <w:sz w:val="28"/>
          <w:szCs w:val="28"/>
        </w:rPr>
        <w:t>2.3. </w:t>
      </w:r>
      <w:r w:rsidRPr="003340BF">
        <w:rPr>
          <w:rFonts w:eastAsia="Times New Roman" w:cs="Times New Roman"/>
          <w:sz w:val="28"/>
          <w:szCs w:val="28"/>
          <w:lang w:eastAsia="ru-RU"/>
        </w:rPr>
        <w:t>Система</w:t>
      </w:r>
      <w:r w:rsidRPr="00EF717A">
        <w:rPr>
          <w:rFonts w:eastAsia="Times New Roman" w:cs="Times New Roman"/>
          <w:sz w:val="28"/>
          <w:szCs w:val="28"/>
          <w:lang w:eastAsia="ru-RU"/>
        </w:rPr>
        <w:t xml:space="preserve"> опо</w:t>
      </w:r>
      <w:r w:rsidRPr="003340BF">
        <w:rPr>
          <w:rFonts w:eastAsia="Times New Roman" w:cs="Times New Roman"/>
          <w:sz w:val="28"/>
          <w:szCs w:val="28"/>
          <w:lang w:eastAsia="ru-RU"/>
        </w:rPr>
        <w:t>вещения и управления эвакуацией:</w:t>
      </w:r>
      <w:r w:rsidRPr="003340BF">
        <w:rPr>
          <w:rFonts w:eastAsia="Times New Roman" w:cs="Times New Roman"/>
          <w:sz w:val="28"/>
          <w:szCs w:val="28"/>
          <w:lang w:val="en-US" w:eastAsia="ru-RU"/>
        </w:rPr>
        <w:t> </w:t>
      </w:r>
      <w:r w:rsidRPr="003340BF">
        <w:rPr>
          <w:rFonts w:eastAsia="Times New Roman" w:cs="Times New Roman"/>
          <w:sz w:val="28"/>
          <w:szCs w:val="28"/>
          <w:lang w:eastAsia="ru-RU"/>
        </w:rPr>
        <w:t>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есть</w:t>
      </w:r>
      <w:proofErr w:type="gramEnd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/нет, работает/не работает, краткая характеристика)</w:t>
      </w:r>
    </w:p>
    <w:p w:rsidR="002C163E" w:rsidRPr="003340BF" w:rsidRDefault="002C163E" w:rsidP="002C163E">
      <w:pPr>
        <w:autoSpaceDE w:val="0"/>
        <w:autoSpaceDN w:val="0"/>
        <w:adjustRightInd w:val="0"/>
        <w:spacing w:line="276" w:lineRule="auto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3340BF">
        <w:rPr>
          <w:rFonts w:eastAsia="Times New Roman" w:cs="Times New Roman"/>
          <w:sz w:val="28"/>
          <w:szCs w:val="28"/>
          <w:lang w:eastAsia="ru-RU"/>
        </w:rPr>
        <w:t>_________</w:t>
      </w:r>
      <w:r w:rsidRPr="002C163E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C163E" w:rsidRPr="00EF717A" w:rsidRDefault="002C163E" w:rsidP="002C163E">
      <w:pPr>
        <w:autoSpaceDE w:val="0"/>
        <w:autoSpaceDN w:val="0"/>
        <w:adjustRightInd w:val="0"/>
        <w:spacing w:line="276" w:lineRule="auto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3340BF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 xml:space="preserve">2.4. Стационарный </w:t>
      </w:r>
      <w:proofErr w:type="spellStart"/>
      <w:r w:rsidRPr="003340BF">
        <w:rPr>
          <w:rFonts w:ascii="Times New Roman" w:hAnsi="Times New Roman" w:cs="Times New Roman"/>
          <w:sz w:val="28"/>
          <w:szCs w:val="28"/>
        </w:rPr>
        <w:t>металлообнаружитель</w:t>
      </w:r>
      <w:proofErr w:type="spellEnd"/>
      <w:r w:rsidRPr="002C163E">
        <w:rPr>
          <w:rFonts w:ascii="Times New Roman" w:hAnsi="Times New Roman" w:cs="Times New Roman"/>
          <w:sz w:val="28"/>
          <w:szCs w:val="28"/>
        </w:rPr>
        <w:t xml:space="preserve"> (</w:t>
      </w:r>
      <w:r w:rsidRPr="003340BF">
        <w:rPr>
          <w:rFonts w:ascii="Times New Roman" w:hAnsi="Times New Roman" w:cs="Times New Roman"/>
          <w:sz w:val="28"/>
          <w:szCs w:val="28"/>
        </w:rPr>
        <w:t>ручной металлоискатель): 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есть</w:t>
      </w:r>
      <w:proofErr w:type="gramEnd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/нет, работает/не работает, краткая характеристика)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3340BF" w:rsidRDefault="002C163E" w:rsidP="002C163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3340BF">
        <w:rPr>
          <w:rFonts w:cs="Times New Roman"/>
          <w:sz w:val="28"/>
          <w:szCs w:val="28"/>
        </w:rPr>
        <w:t>2.</w:t>
      </w:r>
      <w:r w:rsidR="003857E2">
        <w:rPr>
          <w:rFonts w:cs="Times New Roman"/>
          <w:sz w:val="28"/>
          <w:szCs w:val="28"/>
        </w:rPr>
        <w:t>5</w:t>
      </w:r>
      <w:r w:rsidRPr="003340BF">
        <w:rPr>
          <w:rFonts w:cs="Times New Roman"/>
          <w:sz w:val="28"/>
          <w:szCs w:val="28"/>
        </w:rPr>
        <w:t>. И</w:t>
      </w:r>
      <w:r w:rsidRPr="00F2342B">
        <w:rPr>
          <w:rFonts w:cs="Times New Roman"/>
          <w:sz w:val="28"/>
          <w:szCs w:val="28"/>
        </w:rPr>
        <w:t>нформационны</w:t>
      </w:r>
      <w:r w:rsidRPr="003340BF">
        <w:rPr>
          <w:rFonts w:cs="Times New Roman"/>
          <w:sz w:val="28"/>
          <w:szCs w:val="28"/>
        </w:rPr>
        <w:t>е</w:t>
      </w:r>
      <w:r w:rsidRPr="00F2342B">
        <w:rPr>
          <w:rFonts w:cs="Times New Roman"/>
          <w:sz w:val="28"/>
          <w:szCs w:val="28"/>
        </w:rPr>
        <w:t xml:space="preserve"> стенд</w:t>
      </w:r>
      <w:r w:rsidRPr="003340BF">
        <w:rPr>
          <w:rFonts w:cs="Times New Roman"/>
          <w:sz w:val="28"/>
          <w:szCs w:val="28"/>
        </w:rPr>
        <w:t>ы</w:t>
      </w:r>
      <w:r w:rsidRPr="00F2342B">
        <w:rPr>
          <w:rFonts w:cs="Times New Roman"/>
          <w:sz w:val="28"/>
          <w:szCs w:val="28"/>
        </w:rPr>
        <w:t xml:space="preserve"> (табло), содержащ</w:t>
      </w:r>
      <w:r w:rsidRPr="003340BF">
        <w:rPr>
          <w:rFonts w:cs="Times New Roman"/>
          <w:sz w:val="28"/>
          <w:szCs w:val="28"/>
        </w:rPr>
        <w:t>ие</w:t>
      </w:r>
      <w:r w:rsidRPr="00F2342B">
        <w:rPr>
          <w:rFonts w:cs="Times New Roman"/>
          <w:sz w:val="28"/>
          <w:szCs w:val="28"/>
        </w:rPr>
        <w:t xml:space="preserve"> схему эвакуации</w:t>
      </w:r>
      <w:r w:rsidRPr="003340BF">
        <w:rPr>
          <w:rFonts w:cs="Times New Roman"/>
          <w:sz w:val="28"/>
          <w:szCs w:val="28"/>
        </w:rPr>
        <w:br/>
      </w:r>
      <w:r w:rsidRPr="00F2342B">
        <w:rPr>
          <w:rFonts w:cs="Times New Roman"/>
          <w:sz w:val="28"/>
          <w:szCs w:val="28"/>
        </w:rPr>
        <w:t>при возникновении чрезвычайных ситуаций, телефоны правообладателя соответствующего места массового пребывания людей, аварийно-спасательных служб, правоохранительных</w:t>
      </w:r>
      <w:r w:rsidRPr="003340BF">
        <w:rPr>
          <w:rFonts w:cs="Times New Roman"/>
          <w:sz w:val="28"/>
          <w:szCs w:val="28"/>
        </w:rPr>
        <w:t xml:space="preserve"> органов и органов безопасности: _______________</w:t>
      </w:r>
    </w:p>
    <w:p w:rsidR="002C163E" w:rsidRPr="003340BF" w:rsidRDefault="002C163E" w:rsidP="002C163E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340BF">
        <w:rPr>
          <w:rFonts w:cs="Times New Roman"/>
          <w:sz w:val="28"/>
          <w:szCs w:val="28"/>
        </w:rPr>
        <w:t>____________________________________________________________________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0BF">
        <w:rPr>
          <w:rFonts w:ascii="Times New Roman" w:eastAsiaTheme="minorHAnsi" w:hAnsi="Times New Roman" w:cs="Times New Roman"/>
          <w:sz w:val="28"/>
          <w:szCs w:val="28"/>
          <w:vertAlign w:val="superscript"/>
        </w:rPr>
        <w:t xml:space="preserve">(для ММПЛ </w:t>
      </w:r>
      <w:r w:rsidRPr="00F2342B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 и 2 категории</w:t>
      </w:r>
      <w:r w:rsidRPr="003340BF">
        <w:rPr>
          <w:rFonts w:ascii="Times New Roman" w:eastAsiaTheme="minorHAnsi" w:hAnsi="Times New Roman" w:cs="Times New Roman"/>
          <w:sz w:val="28"/>
          <w:szCs w:val="28"/>
          <w:vertAlign w:val="superscript"/>
        </w:rPr>
        <w:t xml:space="preserve">; </w:t>
      </w:r>
      <w:proofErr w:type="gramStart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есть</w:t>
      </w:r>
      <w:proofErr w:type="gramEnd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/нет,  требуется/не требуется)</w:t>
      </w: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3340BF" w:rsidRDefault="002C163E" w:rsidP="00A94020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3340BF">
        <w:rPr>
          <w:rFonts w:cs="Times New Roman"/>
          <w:sz w:val="28"/>
          <w:szCs w:val="28"/>
        </w:rPr>
        <w:t>2.</w:t>
      </w:r>
      <w:r w:rsidR="003857E2">
        <w:rPr>
          <w:rFonts w:cs="Times New Roman"/>
          <w:sz w:val="28"/>
          <w:szCs w:val="28"/>
        </w:rPr>
        <w:t>6</w:t>
      </w:r>
      <w:r w:rsidRPr="003340BF">
        <w:rPr>
          <w:rFonts w:cs="Times New Roman"/>
          <w:sz w:val="28"/>
          <w:szCs w:val="28"/>
        </w:rPr>
        <w:t>. Стационарные колонны</w:t>
      </w:r>
      <w:r w:rsidRPr="00F2342B">
        <w:rPr>
          <w:rFonts w:cs="Times New Roman"/>
          <w:sz w:val="28"/>
          <w:szCs w:val="28"/>
        </w:rPr>
        <w:t xml:space="preserve"> (стойк</w:t>
      </w:r>
      <w:r>
        <w:t>и</w:t>
      </w:r>
      <w:r w:rsidRPr="00F2342B">
        <w:rPr>
          <w:rFonts w:cs="Times New Roman"/>
          <w:sz w:val="28"/>
          <w:szCs w:val="28"/>
        </w:rPr>
        <w:t>) с кнопками экстренного вызова наряда полиции и системой обратной связи</w:t>
      </w:r>
      <w:r w:rsidRPr="003340BF">
        <w:rPr>
          <w:rFonts w:cs="Times New Roman"/>
          <w:sz w:val="28"/>
          <w:szCs w:val="28"/>
        </w:rPr>
        <w:t>:</w:t>
      </w:r>
      <w:r w:rsidRPr="003340BF">
        <w:rPr>
          <w:rFonts w:cs="Times New Roman"/>
          <w:sz w:val="28"/>
          <w:szCs w:val="28"/>
          <w:lang w:val="en-US"/>
        </w:rPr>
        <w:t> </w:t>
      </w:r>
      <w:r w:rsidRPr="003340BF">
        <w:rPr>
          <w:rFonts w:cs="Times New Roman"/>
          <w:sz w:val="28"/>
          <w:szCs w:val="28"/>
        </w:rPr>
        <w:t>_____________________________</w:t>
      </w:r>
      <w:r w:rsidRPr="003340BF">
        <w:rPr>
          <w:rFonts w:cs="Times New Roman"/>
          <w:sz w:val="28"/>
          <w:szCs w:val="28"/>
        </w:rPr>
        <w:br/>
        <w:t>____________________________________________________________________</w:t>
      </w:r>
      <w:r w:rsidRPr="00F2342B">
        <w:rPr>
          <w:rFonts w:cs="Times New Roman"/>
          <w:sz w:val="28"/>
          <w:szCs w:val="28"/>
        </w:rPr>
        <w:t xml:space="preserve"> 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vertAlign w:val="superscript"/>
        </w:rPr>
      </w:pPr>
      <w:proofErr w:type="gramStart"/>
      <w:r w:rsidRPr="003340BF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(для ММПЛ</w:t>
      </w:r>
      <w:r w:rsidRPr="00F2342B">
        <w:rPr>
          <w:rFonts w:ascii="Times New Roman" w:eastAsiaTheme="minorHAnsi" w:hAnsi="Times New Roman" w:cs="Times New Roman"/>
          <w:sz w:val="28"/>
          <w:szCs w:val="28"/>
          <w:vertAlign w:val="superscript"/>
        </w:rPr>
        <w:t xml:space="preserve"> 1 категории (за исключением прогулочных и пешеходных зон, улиц, проспектов, переулков, бульваров)</w:t>
      </w:r>
      <w:proofErr w:type="gramEnd"/>
    </w:p>
    <w:p w:rsidR="002C163E" w:rsidRPr="003340BF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0BF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(</w:t>
      </w:r>
      <w:proofErr w:type="gramStart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есть</w:t>
      </w:r>
      <w:proofErr w:type="gramEnd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/нет,  требуется/не требуется)</w:t>
      </w:r>
    </w:p>
    <w:p w:rsidR="002C163E" w:rsidRPr="00F2342B" w:rsidRDefault="002C163E" w:rsidP="002C163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2.</w:t>
      </w:r>
      <w:r w:rsidR="003857E2">
        <w:rPr>
          <w:rFonts w:ascii="Times New Roman" w:hAnsi="Times New Roman" w:cs="Times New Roman"/>
          <w:sz w:val="28"/>
          <w:szCs w:val="28"/>
        </w:rPr>
        <w:t>7</w:t>
      </w:r>
      <w:r w:rsidRPr="003340BF">
        <w:rPr>
          <w:rFonts w:ascii="Times New Roman" w:hAnsi="Times New Roman" w:cs="Times New Roman"/>
          <w:sz w:val="28"/>
          <w:szCs w:val="28"/>
        </w:rPr>
        <w:t>. Выводы Комиссии о соответствии инженерно-технических средств охраны ММПЛ установленной категории: 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C163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соответствуют</w:t>
      </w:r>
      <w:proofErr w:type="gramEnd"/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/не соответствуют</w:t>
      </w:r>
      <w:r w:rsidRPr="002C163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3340BF" w:rsidRDefault="003857E2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C163E" w:rsidRPr="003340BF">
        <w:rPr>
          <w:rFonts w:ascii="Times New Roman" w:hAnsi="Times New Roman" w:cs="Times New Roman"/>
          <w:sz w:val="28"/>
          <w:szCs w:val="28"/>
        </w:rPr>
        <w:t>Сведения об организации физической охраны ММПЛ: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Охрана ММПЛ осуществляется: 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C163E" w:rsidRPr="003340BF" w:rsidRDefault="002C163E" w:rsidP="002C163E">
      <w:pPr>
        <w:pStyle w:val="40"/>
        <w:shd w:val="clear" w:color="auto" w:fill="auto"/>
        <w:spacing w:after="0" w:line="437" w:lineRule="exact"/>
        <w:ind w:right="-7" w:firstLine="709"/>
        <w:rPr>
          <w:sz w:val="28"/>
          <w:szCs w:val="28"/>
          <w:vertAlign w:val="superscript"/>
        </w:rPr>
      </w:pPr>
      <w:r w:rsidRPr="003340BF">
        <w:rPr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3340BF">
        <w:rPr>
          <w:color w:val="000000"/>
          <w:sz w:val="28"/>
          <w:szCs w:val="28"/>
          <w:vertAlign w:val="superscript"/>
          <w:lang w:eastAsia="ru-RU" w:bidi="ru-RU"/>
        </w:rPr>
        <w:t>осуществляется</w:t>
      </w:r>
      <w:proofErr w:type="gramEnd"/>
      <w:r w:rsidRPr="003340BF">
        <w:rPr>
          <w:color w:val="000000"/>
          <w:sz w:val="28"/>
          <w:szCs w:val="28"/>
          <w:vertAlign w:val="superscript"/>
          <w:lang w:eastAsia="ru-RU" w:bidi="ru-RU"/>
        </w:rPr>
        <w:t>/ не осуществляется, наименование охранной организации, режим осуществления охраны)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7E2" w:rsidRDefault="003857E2" w:rsidP="003857E2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Состояние путей эвакуации _____________________________________</w:t>
      </w:r>
    </w:p>
    <w:p w:rsidR="00DA2F40" w:rsidRDefault="003857E2" w:rsidP="003857E2">
      <w:pPr>
        <w:pStyle w:val="ConsPlusNormal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A2F40" w:rsidRPr="003340BF" w:rsidRDefault="00DA2F40" w:rsidP="00DA2F40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(должны быть свободны для перемещения людей и транспортных средств)</w:t>
      </w:r>
    </w:p>
    <w:p w:rsidR="002C163E" w:rsidRPr="003340BF" w:rsidRDefault="002C163E" w:rsidP="00DA2F40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3340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40BF">
        <w:rPr>
          <w:rFonts w:ascii="Times New Roman" w:hAnsi="Times New Roman" w:cs="Times New Roman"/>
          <w:sz w:val="28"/>
          <w:szCs w:val="28"/>
        </w:rPr>
        <w:t>Выводы Комиссии:</w:t>
      </w:r>
    </w:p>
    <w:p w:rsidR="00DA2F40" w:rsidRDefault="00DA2F40" w:rsidP="002C163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</w:p>
    <w:p w:rsidR="002C163E" w:rsidRPr="00A35D6F" w:rsidRDefault="002C163E" w:rsidP="002C163E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340BF">
        <w:rPr>
          <w:rFonts w:cs="Times New Roman"/>
          <w:sz w:val="28"/>
          <w:szCs w:val="28"/>
        </w:rPr>
        <w:t xml:space="preserve">5.1.  По результатам обследования ММПЛ присваивается категория ____. </w:t>
      </w:r>
    </w:p>
    <w:p w:rsidR="00DA2F40" w:rsidRDefault="00DA2F40" w:rsidP="004918A9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Pr="003340BF" w:rsidRDefault="002C163E" w:rsidP="004918A9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5.2. Антитеррористическая защищенность ММПЛ обеспечивается 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163E" w:rsidRPr="003340BF" w:rsidRDefault="004918A9" w:rsidP="002C163E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(в </w:t>
      </w:r>
      <w:r w:rsidR="002C163E" w:rsidRPr="003340BF">
        <w:rPr>
          <w:rFonts w:ascii="Times New Roman" w:hAnsi="Times New Roman" w:cs="Times New Roman"/>
          <w:sz w:val="28"/>
          <w:szCs w:val="28"/>
          <w:vertAlign w:val="superscript"/>
        </w:rPr>
        <w:t>полном/не полном объеме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C163E" w:rsidRPr="003340BF" w:rsidRDefault="002C163E" w:rsidP="002C163E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 xml:space="preserve">5.3. Рекомендации по устранению выявленных нарушений и усилению </w:t>
      </w:r>
      <w:r w:rsidRPr="003340BF">
        <w:rPr>
          <w:rFonts w:ascii="Times New Roman" w:hAnsi="Times New Roman" w:cs="Times New Roman"/>
          <w:sz w:val="28"/>
          <w:szCs w:val="28"/>
        </w:rPr>
        <w:br/>
        <w:t>антитеррористической защищенности ММПЛ: ___________________________</w:t>
      </w:r>
    </w:p>
    <w:p w:rsidR="002C163E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B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F40" w:rsidRDefault="00DA2F40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163E" w:rsidRPr="003340BF" w:rsidRDefault="002C163E" w:rsidP="002C163E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0BF">
        <w:rPr>
          <w:rFonts w:ascii="Times New Roman" w:hAnsi="Times New Roman" w:cs="Times New Roman"/>
          <w:sz w:val="28"/>
          <w:szCs w:val="28"/>
          <w:vertAlign w:val="superscript"/>
        </w:rPr>
        <w:t>(первоочередные, неотложные мероприятия, направленные на обеспечение антитеррористической защищенности, устранение выявленных недостатков; требуемое финансирование обеспечения мероприятий по антитеррористической защищенности ММПЛ)</w:t>
      </w:r>
    </w:p>
    <w:p w:rsidR="002C163E" w:rsidRDefault="002C163E" w:rsidP="002C163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F40" w:rsidRDefault="00DA2F40" w:rsidP="002C163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63E" w:rsidRDefault="002C163E" w:rsidP="002C163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3C8">
        <w:rPr>
          <w:rFonts w:ascii="Times New Roman" w:hAnsi="Times New Roman" w:cs="Times New Roman"/>
          <w:sz w:val="28"/>
          <w:szCs w:val="28"/>
        </w:rPr>
        <w:t>Подписи всех членов комиссии:</w:t>
      </w:r>
    </w:p>
    <w:p w:rsidR="002C163E" w:rsidRPr="00C72DCF" w:rsidRDefault="002C163E" w:rsidP="0009687E">
      <w:pPr>
        <w:jc w:val="both"/>
        <w:rPr>
          <w:rFonts w:cs="Times New Roman"/>
          <w:color w:val="000000"/>
          <w:sz w:val="28"/>
          <w:szCs w:val="28"/>
        </w:rPr>
      </w:pPr>
    </w:p>
    <w:p w:rsidR="002C1DFB" w:rsidRPr="00C72DCF" w:rsidRDefault="002C1DFB" w:rsidP="0009687E">
      <w:pPr>
        <w:jc w:val="both"/>
        <w:rPr>
          <w:rFonts w:cs="Times New Roman"/>
          <w:color w:val="000000"/>
          <w:sz w:val="28"/>
          <w:szCs w:val="28"/>
        </w:rPr>
      </w:pPr>
    </w:p>
    <w:p w:rsidR="002C1DFB" w:rsidRDefault="002C1DFB" w:rsidP="0009687E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Pr="00C72DCF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543768" w:rsidRDefault="00543768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543768" w:rsidRDefault="00543768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543768" w:rsidRPr="00C72DCF" w:rsidRDefault="00543768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7B0934" w:rsidRDefault="007B0934" w:rsidP="007B0934">
      <w:pPr>
        <w:jc w:val="both"/>
        <w:rPr>
          <w:rFonts w:cs="Times New Roman"/>
          <w:color w:val="000000"/>
          <w:sz w:val="28"/>
          <w:szCs w:val="28"/>
        </w:rPr>
      </w:pPr>
    </w:p>
    <w:p w:rsidR="00061C23" w:rsidRPr="00C72DCF" w:rsidRDefault="00061C23" w:rsidP="007B0934">
      <w:pPr>
        <w:jc w:val="both"/>
        <w:rPr>
          <w:rFonts w:cs="Times New Roman"/>
          <w:color w:val="000000"/>
          <w:sz w:val="28"/>
          <w:szCs w:val="28"/>
        </w:rPr>
      </w:pPr>
    </w:p>
    <w:sectPr w:rsidR="00061C23" w:rsidRPr="00C72DCF" w:rsidSect="00E04F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19" w:rsidRDefault="00930F19" w:rsidP="00775455">
      <w:r>
        <w:separator/>
      </w:r>
    </w:p>
  </w:endnote>
  <w:endnote w:type="continuationSeparator" w:id="0">
    <w:p w:rsidR="00930F19" w:rsidRDefault="00930F19" w:rsidP="0077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19" w:rsidRDefault="00930F19" w:rsidP="00775455">
      <w:r>
        <w:separator/>
      </w:r>
    </w:p>
  </w:footnote>
  <w:footnote w:type="continuationSeparator" w:id="0">
    <w:p w:rsidR="00930F19" w:rsidRDefault="00930F19" w:rsidP="00775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440585"/>
      <w:docPartObj>
        <w:docPartGallery w:val="Page Numbers (Top of Page)"/>
        <w:docPartUnique/>
      </w:docPartObj>
    </w:sdtPr>
    <w:sdtEndPr/>
    <w:sdtContent>
      <w:p w:rsidR="001F1CFC" w:rsidRDefault="001F1C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E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1B71"/>
    <w:multiLevelType w:val="multilevel"/>
    <w:tmpl w:val="FB0CA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016A59"/>
    <w:multiLevelType w:val="multilevel"/>
    <w:tmpl w:val="986026F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8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3" w:hanging="2160"/>
      </w:pPr>
      <w:rPr>
        <w:rFonts w:hint="default"/>
      </w:rPr>
    </w:lvl>
  </w:abstractNum>
  <w:abstractNum w:abstractNumId="2">
    <w:nsid w:val="23714CA2"/>
    <w:multiLevelType w:val="multilevel"/>
    <w:tmpl w:val="7472BD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22213D"/>
    <w:multiLevelType w:val="hybridMultilevel"/>
    <w:tmpl w:val="B25C1120"/>
    <w:lvl w:ilvl="0" w:tplc="0419000F">
      <w:start w:val="1"/>
      <w:numFmt w:val="decimal"/>
      <w:lvlText w:val="%1."/>
      <w:lvlJc w:val="left"/>
      <w:pPr>
        <w:ind w:left="566" w:hanging="360"/>
      </w:p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>
    <w:nsid w:val="3EA86CA8"/>
    <w:multiLevelType w:val="hybridMultilevel"/>
    <w:tmpl w:val="88C8FE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F147A7F"/>
    <w:multiLevelType w:val="multilevel"/>
    <w:tmpl w:val="3424B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385318"/>
    <w:multiLevelType w:val="hybridMultilevel"/>
    <w:tmpl w:val="F996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18"/>
    <w:rsid w:val="00001D92"/>
    <w:rsid w:val="00007F64"/>
    <w:rsid w:val="00014FAF"/>
    <w:rsid w:val="00017089"/>
    <w:rsid w:val="000446DC"/>
    <w:rsid w:val="0004545E"/>
    <w:rsid w:val="000477B8"/>
    <w:rsid w:val="000534D6"/>
    <w:rsid w:val="000549CD"/>
    <w:rsid w:val="00054BCD"/>
    <w:rsid w:val="00061C23"/>
    <w:rsid w:val="00061E05"/>
    <w:rsid w:val="000624EE"/>
    <w:rsid w:val="00064D43"/>
    <w:rsid w:val="00072210"/>
    <w:rsid w:val="00073F70"/>
    <w:rsid w:val="00085F4A"/>
    <w:rsid w:val="00095F83"/>
    <w:rsid w:val="0009687E"/>
    <w:rsid w:val="000A157E"/>
    <w:rsid w:val="000A6E9B"/>
    <w:rsid w:val="000C1721"/>
    <w:rsid w:val="000C3D95"/>
    <w:rsid w:val="000F5DC9"/>
    <w:rsid w:val="000F64CB"/>
    <w:rsid w:val="00103DAC"/>
    <w:rsid w:val="00114A8A"/>
    <w:rsid w:val="00127862"/>
    <w:rsid w:val="00155578"/>
    <w:rsid w:val="001664BF"/>
    <w:rsid w:val="00173713"/>
    <w:rsid w:val="001916A3"/>
    <w:rsid w:val="001925F9"/>
    <w:rsid w:val="00193188"/>
    <w:rsid w:val="00195013"/>
    <w:rsid w:val="001A1B42"/>
    <w:rsid w:val="001C3A8A"/>
    <w:rsid w:val="001D39AE"/>
    <w:rsid w:val="001E4353"/>
    <w:rsid w:val="001F1CFC"/>
    <w:rsid w:val="001F5442"/>
    <w:rsid w:val="0020080A"/>
    <w:rsid w:val="00243FF2"/>
    <w:rsid w:val="00250FA6"/>
    <w:rsid w:val="00251974"/>
    <w:rsid w:val="002623ED"/>
    <w:rsid w:val="00264C00"/>
    <w:rsid w:val="002A62B8"/>
    <w:rsid w:val="002A7FA6"/>
    <w:rsid w:val="002C163E"/>
    <w:rsid w:val="002C1DFB"/>
    <w:rsid w:val="002C6608"/>
    <w:rsid w:val="002D2E01"/>
    <w:rsid w:val="002F4EB3"/>
    <w:rsid w:val="00305057"/>
    <w:rsid w:val="00320091"/>
    <w:rsid w:val="00334407"/>
    <w:rsid w:val="0034535B"/>
    <w:rsid w:val="00352218"/>
    <w:rsid w:val="00360FDA"/>
    <w:rsid w:val="0037274A"/>
    <w:rsid w:val="003857E2"/>
    <w:rsid w:val="00385AB0"/>
    <w:rsid w:val="003932E8"/>
    <w:rsid w:val="003A6AA3"/>
    <w:rsid w:val="003A6D7C"/>
    <w:rsid w:val="003B1EE8"/>
    <w:rsid w:val="003B44E1"/>
    <w:rsid w:val="003D00C6"/>
    <w:rsid w:val="00400DAB"/>
    <w:rsid w:val="0043626F"/>
    <w:rsid w:val="0044246F"/>
    <w:rsid w:val="004433F7"/>
    <w:rsid w:val="00446BE9"/>
    <w:rsid w:val="00452EC8"/>
    <w:rsid w:val="004918A9"/>
    <w:rsid w:val="004A3153"/>
    <w:rsid w:val="004A4181"/>
    <w:rsid w:val="004D7E57"/>
    <w:rsid w:val="005071FD"/>
    <w:rsid w:val="00520A3F"/>
    <w:rsid w:val="00520BA0"/>
    <w:rsid w:val="00543768"/>
    <w:rsid w:val="00543A2F"/>
    <w:rsid w:val="00550282"/>
    <w:rsid w:val="00550BCE"/>
    <w:rsid w:val="00551C57"/>
    <w:rsid w:val="0055266D"/>
    <w:rsid w:val="00572267"/>
    <w:rsid w:val="005769C4"/>
    <w:rsid w:val="00581CE5"/>
    <w:rsid w:val="00584ED0"/>
    <w:rsid w:val="0058567D"/>
    <w:rsid w:val="00585F3A"/>
    <w:rsid w:val="005C66A8"/>
    <w:rsid w:val="005D6B61"/>
    <w:rsid w:val="00630E21"/>
    <w:rsid w:val="00642F2F"/>
    <w:rsid w:val="0064317F"/>
    <w:rsid w:val="006438DC"/>
    <w:rsid w:val="006838B9"/>
    <w:rsid w:val="00697633"/>
    <w:rsid w:val="006A35CF"/>
    <w:rsid w:val="006B0A1D"/>
    <w:rsid w:val="006D438E"/>
    <w:rsid w:val="006D6C52"/>
    <w:rsid w:val="006E053C"/>
    <w:rsid w:val="006E4A50"/>
    <w:rsid w:val="006E7663"/>
    <w:rsid w:val="007113C3"/>
    <w:rsid w:val="0071673B"/>
    <w:rsid w:val="007173BE"/>
    <w:rsid w:val="00725FFA"/>
    <w:rsid w:val="00734697"/>
    <w:rsid w:val="00740D33"/>
    <w:rsid w:val="0075472F"/>
    <w:rsid w:val="00764E5A"/>
    <w:rsid w:val="00771DEC"/>
    <w:rsid w:val="00775455"/>
    <w:rsid w:val="00776737"/>
    <w:rsid w:val="00783E06"/>
    <w:rsid w:val="00786300"/>
    <w:rsid w:val="00787B71"/>
    <w:rsid w:val="007B0934"/>
    <w:rsid w:val="007D4B1D"/>
    <w:rsid w:val="007D7ACB"/>
    <w:rsid w:val="007E0286"/>
    <w:rsid w:val="008006D9"/>
    <w:rsid w:val="00800E3D"/>
    <w:rsid w:val="008439C1"/>
    <w:rsid w:val="008514FA"/>
    <w:rsid w:val="008923D4"/>
    <w:rsid w:val="00894295"/>
    <w:rsid w:val="008A1E02"/>
    <w:rsid w:val="008B24CF"/>
    <w:rsid w:val="008B6039"/>
    <w:rsid w:val="008D5B28"/>
    <w:rsid w:val="008E0062"/>
    <w:rsid w:val="00900300"/>
    <w:rsid w:val="009162C7"/>
    <w:rsid w:val="00930F19"/>
    <w:rsid w:val="00934E1A"/>
    <w:rsid w:val="00941717"/>
    <w:rsid w:val="0094315A"/>
    <w:rsid w:val="00953011"/>
    <w:rsid w:val="00960063"/>
    <w:rsid w:val="0096088E"/>
    <w:rsid w:val="00967374"/>
    <w:rsid w:val="0096750B"/>
    <w:rsid w:val="00971D4F"/>
    <w:rsid w:val="00976C8A"/>
    <w:rsid w:val="00987790"/>
    <w:rsid w:val="009902ED"/>
    <w:rsid w:val="009F322B"/>
    <w:rsid w:val="009F4EA6"/>
    <w:rsid w:val="00A14173"/>
    <w:rsid w:val="00A173C2"/>
    <w:rsid w:val="00A35DBA"/>
    <w:rsid w:val="00A506A0"/>
    <w:rsid w:val="00A73BBD"/>
    <w:rsid w:val="00A829F4"/>
    <w:rsid w:val="00A85533"/>
    <w:rsid w:val="00A94020"/>
    <w:rsid w:val="00AB7B50"/>
    <w:rsid w:val="00AC5488"/>
    <w:rsid w:val="00AE18D9"/>
    <w:rsid w:val="00AE509B"/>
    <w:rsid w:val="00AF0F48"/>
    <w:rsid w:val="00AF43B3"/>
    <w:rsid w:val="00AF557F"/>
    <w:rsid w:val="00AF7F30"/>
    <w:rsid w:val="00B059D0"/>
    <w:rsid w:val="00B16A27"/>
    <w:rsid w:val="00B5020C"/>
    <w:rsid w:val="00B5745D"/>
    <w:rsid w:val="00B7741A"/>
    <w:rsid w:val="00B8350C"/>
    <w:rsid w:val="00B86C26"/>
    <w:rsid w:val="00B96DA7"/>
    <w:rsid w:val="00B97E80"/>
    <w:rsid w:val="00BD3264"/>
    <w:rsid w:val="00BD450E"/>
    <w:rsid w:val="00BE43E4"/>
    <w:rsid w:val="00C04653"/>
    <w:rsid w:val="00C224E9"/>
    <w:rsid w:val="00C27905"/>
    <w:rsid w:val="00C51291"/>
    <w:rsid w:val="00C6045D"/>
    <w:rsid w:val="00C72DCF"/>
    <w:rsid w:val="00C74203"/>
    <w:rsid w:val="00C74C85"/>
    <w:rsid w:val="00C84E55"/>
    <w:rsid w:val="00C90D8D"/>
    <w:rsid w:val="00C97005"/>
    <w:rsid w:val="00CA1E45"/>
    <w:rsid w:val="00CA28CA"/>
    <w:rsid w:val="00CA3F49"/>
    <w:rsid w:val="00CC7ABC"/>
    <w:rsid w:val="00CD0C20"/>
    <w:rsid w:val="00CE74A6"/>
    <w:rsid w:val="00CF1D34"/>
    <w:rsid w:val="00D07D89"/>
    <w:rsid w:val="00D12496"/>
    <w:rsid w:val="00D244F3"/>
    <w:rsid w:val="00D274AE"/>
    <w:rsid w:val="00D637CB"/>
    <w:rsid w:val="00D646B9"/>
    <w:rsid w:val="00D714FB"/>
    <w:rsid w:val="00D865A3"/>
    <w:rsid w:val="00D91AE8"/>
    <w:rsid w:val="00DA2F40"/>
    <w:rsid w:val="00DA67A5"/>
    <w:rsid w:val="00DD7CAA"/>
    <w:rsid w:val="00DE5130"/>
    <w:rsid w:val="00DE6B20"/>
    <w:rsid w:val="00E00BB7"/>
    <w:rsid w:val="00E04F18"/>
    <w:rsid w:val="00E11E94"/>
    <w:rsid w:val="00E20ED8"/>
    <w:rsid w:val="00E24512"/>
    <w:rsid w:val="00E326C1"/>
    <w:rsid w:val="00E331FA"/>
    <w:rsid w:val="00E35240"/>
    <w:rsid w:val="00E40C0F"/>
    <w:rsid w:val="00E53873"/>
    <w:rsid w:val="00E72392"/>
    <w:rsid w:val="00E73574"/>
    <w:rsid w:val="00E94F73"/>
    <w:rsid w:val="00EA0C2F"/>
    <w:rsid w:val="00EC4930"/>
    <w:rsid w:val="00ED606F"/>
    <w:rsid w:val="00EF3B1F"/>
    <w:rsid w:val="00F128C1"/>
    <w:rsid w:val="00F17999"/>
    <w:rsid w:val="00F41C74"/>
    <w:rsid w:val="00F46EAA"/>
    <w:rsid w:val="00F66E3F"/>
    <w:rsid w:val="00F7420C"/>
    <w:rsid w:val="00F86636"/>
    <w:rsid w:val="00F92786"/>
    <w:rsid w:val="00F96136"/>
    <w:rsid w:val="00FA36FD"/>
    <w:rsid w:val="00FA7D4C"/>
    <w:rsid w:val="00FB3B9E"/>
    <w:rsid w:val="00FB47E3"/>
    <w:rsid w:val="00FC7015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8"/>
  </w:style>
  <w:style w:type="paragraph" w:styleId="1">
    <w:name w:val="heading 1"/>
    <w:basedOn w:val="a"/>
    <w:next w:val="a"/>
    <w:link w:val="10"/>
    <w:uiPriority w:val="9"/>
    <w:qFormat/>
    <w:rsid w:val="00941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1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22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1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52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2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1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75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5455"/>
  </w:style>
  <w:style w:type="paragraph" w:styleId="a9">
    <w:name w:val="footer"/>
    <w:basedOn w:val="a"/>
    <w:link w:val="aa"/>
    <w:uiPriority w:val="99"/>
    <w:unhideWhenUsed/>
    <w:rsid w:val="00775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5455"/>
  </w:style>
  <w:style w:type="paragraph" w:styleId="ab">
    <w:name w:val="TOC Heading"/>
    <w:basedOn w:val="1"/>
    <w:next w:val="a"/>
    <w:uiPriority w:val="39"/>
    <w:unhideWhenUsed/>
    <w:qFormat/>
    <w:rsid w:val="001925F9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925F9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EA0C2F"/>
    <w:pPr>
      <w:tabs>
        <w:tab w:val="right" w:leader="dot" w:pos="9627"/>
      </w:tabs>
      <w:spacing w:line="480" w:lineRule="auto"/>
      <w:jc w:val="both"/>
    </w:pPr>
    <w:rPr>
      <w:b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1925F9"/>
    <w:rPr>
      <w:color w:val="0000FF" w:themeColor="hyperlink"/>
      <w:u w:val="single"/>
    </w:rPr>
  </w:style>
  <w:style w:type="paragraph" w:customStyle="1" w:styleId="ConsPlusNormal">
    <w:name w:val="ConsPlusNormal"/>
    <w:rsid w:val="002F4EB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(2)_"/>
    <w:basedOn w:val="a0"/>
    <w:link w:val="23"/>
    <w:rsid w:val="00C04653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04653"/>
    <w:pPr>
      <w:widowControl w:val="0"/>
      <w:shd w:val="clear" w:color="auto" w:fill="FFFFFF"/>
      <w:spacing w:line="317" w:lineRule="exact"/>
    </w:pPr>
    <w:rPr>
      <w:rFonts w:eastAsia="Times New Roman" w:cs="Times New Roman"/>
      <w:sz w:val="28"/>
      <w:szCs w:val="28"/>
    </w:rPr>
  </w:style>
  <w:style w:type="character" w:customStyle="1" w:styleId="213pt">
    <w:name w:val="Основной текст (2) + 13 pt;Полужирный"/>
    <w:basedOn w:val="22"/>
    <w:rsid w:val="007346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A1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976C8A"/>
    <w:pPr>
      <w:tabs>
        <w:tab w:val="right" w:leader="dot" w:pos="9627"/>
      </w:tabs>
      <w:spacing w:after="100"/>
      <w:ind w:left="1276"/>
    </w:pPr>
    <w:rPr>
      <w:rFonts w:eastAsia="Times New Roman"/>
      <w:b/>
      <w:noProof/>
      <w:sz w:val="28"/>
      <w:szCs w:val="28"/>
      <w:lang w:eastAsia="ru-RU"/>
    </w:rPr>
  </w:style>
  <w:style w:type="paragraph" w:customStyle="1" w:styleId="ConsPlusTitle">
    <w:name w:val="ConsPlusTitle"/>
    <w:rsid w:val="00AF0F48"/>
    <w:pPr>
      <w:widowControl w:val="0"/>
      <w:autoSpaceDE w:val="0"/>
      <w:autoSpaceDN w:val="0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12">
    <w:name w:val="Заголовок №1_"/>
    <w:basedOn w:val="a0"/>
    <w:link w:val="13"/>
    <w:rsid w:val="00B97E80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B97E80"/>
    <w:pPr>
      <w:widowControl w:val="0"/>
      <w:shd w:val="clear" w:color="auto" w:fill="FFFFFF"/>
      <w:spacing w:line="322" w:lineRule="exact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customStyle="1" w:styleId="32">
    <w:name w:val="Основной текст (3)_"/>
    <w:basedOn w:val="a0"/>
    <w:link w:val="33"/>
    <w:rsid w:val="00EA0C2F"/>
    <w:rPr>
      <w:rFonts w:eastAsia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2"/>
    <w:rsid w:val="00EA0C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">
    <w:name w:val="Основной текст (3) + Не полужирный"/>
    <w:basedOn w:val="32"/>
    <w:rsid w:val="00EA0C2F"/>
    <w:rPr>
      <w:rFonts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EA0C2F"/>
    <w:pPr>
      <w:widowControl w:val="0"/>
      <w:shd w:val="clear" w:color="auto" w:fill="FFFFFF"/>
      <w:spacing w:before="900" w:after="360" w:line="0" w:lineRule="atLeast"/>
    </w:pPr>
    <w:rPr>
      <w:rFonts w:eastAsia="Times New Roman" w:cs="Times New Roman"/>
      <w:b/>
      <w:bCs/>
    </w:rPr>
  </w:style>
  <w:style w:type="paragraph" w:customStyle="1" w:styleId="ConsPlusNonformat">
    <w:name w:val="ConsPlusNonformat"/>
    <w:rsid w:val="0017371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22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Основной текст (4)_"/>
    <w:basedOn w:val="a0"/>
    <w:link w:val="40"/>
    <w:locked/>
    <w:rsid w:val="002C163E"/>
    <w:rPr>
      <w:rFonts w:eastAsia="Times New Roman" w:cs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163E"/>
    <w:pPr>
      <w:widowControl w:val="0"/>
      <w:shd w:val="clear" w:color="auto" w:fill="FFFFFF"/>
      <w:spacing w:after="300" w:line="0" w:lineRule="atLeast"/>
      <w:jc w:val="center"/>
    </w:pPr>
    <w:rPr>
      <w:rFonts w:eastAsia="Times New Roman" w:cs="Times New Roman"/>
      <w:sz w:val="14"/>
      <w:szCs w:val="14"/>
    </w:rPr>
  </w:style>
  <w:style w:type="paragraph" w:styleId="ad">
    <w:name w:val="Normal (Web)"/>
    <w:basedOn w:val="a"/>
    <w:uiPriority w:val="99"/>
    <w:unhideWhenUsed/>
    <w:rsid w:val="00F128C1"/>
    <w:pPr>
      <w:textAlignment w:val="top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8"/>
  </w:style>
  <w:style w:type="paragraph" w:styleId="1">
    <w:name w:val="heading 1"/>
    <w:basedOn w:val="a"/>
    <w:next w:val="a"/>
    <w:link w:val="10"/>
    <w:uiPriority w:val="9"/>
    <w:qFormat/>
    <w:rsid w:val="00941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1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22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1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52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2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1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75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5455"/>
  </w:style>
  <w:style w:type="paragraph" w:styleId="a9">
    <w:name w:val="footer"/>
    <w:basedOn w:val="a"/>
    <w:link w:val="aa"/>
    <w:uiPriority w:val="99"/>
    <w:unhideWhenUsed/>
    <w:rsid w:val="00775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5455"/>
  </w:style>
  <w:style w:type="paragraph" w:styleId="ab">
    <w:name w:val="TOC Heading"/>
    <w:basedOn w:val="1"/>
    <w:next w:val="a"/>
    <w:uiPriority w:val="39"/>
    <w:unhideWhenUsed/>
    <w:qFormat/>
    <w:rsid w:val="001925F9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925F9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EA0C2F"/>
    <w:pPr>
      <w:tabs>
        <w:tab w:val="right" w:leader="dot" w:pos="9627"/>
      </w:tabs>
      <w:spacing w:line="480" w:lineRule="auto"/>
      <w:jc w:val="both"/>
    </w:pPr>
    <w:rPr>
      <w:b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1925F9"/>
    <w:rPr>
      <w:color w:val="0000FF" w:themeColor="hyperlink"/>
      <w:u w:val="single"/>
    </w:rPr>
  </w:style>
  <w:style w:type="paragraph" w:customStyle="1" w:styleId="ConsPlusNormal">
    <w:name w:val="ConsPlusNormal"/>
    <w:rsid w:val="002F4EB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(2)_"/>
    <w:basedOn w:val="a0"/>
    <w:link w:val="23"/>
    <w:rsid w:val="00C04653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04653"/>
    <w:pPr>
      <w:widowControl w:val="0"/>
      <w:shd w:val="clear" w:color="auto" w:fill="FFFFFF"/>
      <w:spacing w:line="317" w:lineRule="exact"/>
    </w:pPr>
    <w:rPr>
      <w:rFonts w:eastAsia="Times New Roman" w:cs="Times New Roman"/>
      <w:sz w:val="28"/>
      <w:szCs w:val="28"/>
    </w:rPr>
  </w:style>
  <w:style w:type="character" w:customStyle="1" w:styleId="213pt">
    <w:name w:val="Основной текст (2) + 13 pt;Полужирный"/>
    <w:basedOn w:val="22"/>
    <w:rsid w:val="007346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A1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976C8A"/>
    <w:pPr>
      <w:tabs>
        <w:tab w:val="right" w:leader="dot" w:pos="9627"/>
      </w:tabs>
      <w:spacing w:after="100"/>
      <w:ind w:left="1276"/>
    </w:pPr>
    <w:rPr>
      <w:rFonts w:eastAsia="Times New Roman"/>
      <w:b/>
      <w:noProof/>
      <w:sz w:val="28"/>
      <w:szCs w:val="28"/>
      <w:lang w:eastAsia="ru-RU"/>
    </w:rPr>
  </w:style>
  <w:style w:type="paragraph" w:customStyle="1" w:styleId="ConsPlusTitle">
    <w:name w:val="ConsPlusTitle"/>
    <w:rsid w:val="00AF0F48"/>
    <w:pPr>
      <w:widowControl w:val="0"/>
      <w:autoSpaceDE w:val="0"/>
      <w:autoSpaceDN w:val="0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12">
    <w:name w:val="Заголовок №1_"/>
    <w:basedOn w:val="a0"/>
    <w:link w:val="13"/>
    <w:rsid w:val="00B97E80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B97E80"/>
    <w:pPr>
      <w:widowControl w:val="0"/>
      <w:shd w:val="clear" w:color="auto" w:fill="FFFFFF"/>
      <w:spacing w:line="322" w:lineRule="exact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customStyle="1" w:styleId="32">
    <w:name w:val="Основной текст (3)_"/>
    <w:basedOn w:val="a0"/>
    <w:link w:val="33"/>
    <w:rsid w:val="00EA0C2F"/>
    <w:rPr>
      <w:rFonts w:eastAsia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2"/>
    <w:rsid w:val="00EA0C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">
    <w:name w:val="Основной текст (3) + Не полужирный"/>
    <w:basedOn w:val="32"/>
    <w:rsid w:val="00EA0C2F"/>
    <w:rPr>
      <w:rFonts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EA0C2F"/>
    <w:pPr>
      <w:widowControl w:val="0"/>
      <w:shd w:val="clear" w:color="auto" w:fill="FFFFFF"/>
      <w:spacing w:before="900" w:after="360" w:line="0" w:lineRule="atLeast"/>
    </w:pPr>
    <w:rPr>
      <w:rFonts w:eastAsia="Times New Roman" w:cs="Times New Roman"/>
      <w:b/>
      <w:bCs/>
    </w:rPr>
  </w:style>
  <w:style w:type="paragraph" w:customStyle="1" w:styleId="ConsPlusNonformat">
    <w:name w:val="ConsPlusNonformat"/>
    <w:rsid w:val="0017371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22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Основной текст (4)_"/>
    <w:basedOn w:val="a0"/>
    <w:link w:val="40"/>
    <w:locked/>
    <w:rsid w:val="002C163E"/>
    <w:rPr>
      <w:rFonts w:eastAsia="Times New Roman" w:cs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163E"/>
    <w:pPr>
      <w:widowControl w:val="0"/>
      <w:shd w:val="clear" w:color="auto" w:fill="FFFFFF"/>
      <w:spacing w:after="300" w:line="0" w:lineRule="atLeast"/>
      <w:jc w:val="center"/>
    </w:pPr>
    <w:rPr>
      <w:rFonts w:eastAsia="Times New Roman" w:cs="Times New Roman"/>
      <w:sz w:val="14"/>
      <w:szCs w:val="14"/>
    </w:rPr>
  </w:style>
  <w:style w:type="paragraph" w:styleId="ad">
    <w:name w:val="Normal (Web)"/>
    <w:basedOn w:val="a"/>
    <w:uiPriority w:val="99"/>
    <w:unhideWhenUsed/>
    <w:rsid w:val="00F128C1"/>
    <w:pPr>
      <w:textAlignment w:val="top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5668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747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CA7438372D1BF07717CB5B02FFC26DB1FBEC9CDFCB55611F1A3A9E4BFDE82125555542o9i1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99313-1CC2-402B-B816-59B9558F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7884</Words>
  <Characters>44945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ДПМО</Company>
  <LinksUpToDate>false</LinksUpToDate>
  <CharactersWithSpaces>52724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Владимир Васильевич</dc:creator>
  <cp:lastModifiedBy>Душка Юрий Дмитриевич</cp:lastModifiedBy>
  <cp:revision>7</cp:revision>
  <cp:lastPrinted>2016-09-05T11:35:00Z</cp:lastPrinted>
  <dcterms:created xsi:type="dcterms:W3CDTF">2018-04-03T13:05:00Z</dcterms:created>
  <dcterms:modified xsi:type="dcterms:W3CDTF">2018-04-05T15:09:00Z</dcterms:modified>
</cp:coreProperties>
</file>