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8F" w:rsidRDefault="00B850A4" w:rsidP="00AE3C24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A4">
        <w:rPr>
          <w:rFonts w:ascii="Times New Roman" w:hAnsi="Times New Roman" w:cs="Times New Roman"/>
          <w:b/>
          <w:sz w:val="28"/>
          <w:szCs w:val="28"/>
        </w:rPr>
        <w:t xml:space="preserve">Информация по проведению муниципального конкурса «Лучший в профессии – 2021» в рамках фестиваля </w:t>
      </w:r>
      <w:proofErr w:type="spellStart"/>
      <w:r w:rsidRPr="00B850A4">
        <w:rPr>
          <w:rFonts w:ascii="Times New Roman" w:hAnsi="Times New Roman" w:cs="Times New Roman"/>
          <w:b/>
          <w:sz w:val="28"/>
          <w:szCs w:val="28"/>
        </w:rPr>
        <w:t>Сосьвинского</w:t>
      </w:r>
      <w:proofErr w:type="spellEnd"/>
      <w:r w:rsidRPr="00B850A4">
        <w:rPr>
          <w:rFonts w:ascii="Times New Roman" w:hAnsi="Times New Roman" w:cs="Times New Roman"/>
          <w:b/>
          <w:sz w:val="28"/>
          <w:szCs w:val="28"/>
        </w:rPr>
        <w:t xml:space="preserve"> городского округа «Образование. Дети. Будущее»</w:t>
      </w:r>
    </w:p>
    <w:p w:rsidR="00DE5BCB" w:rsidRDefault="00AE3C24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50A4">
        <w:rPr>
          <w:rFonts w:ascii="Times New Roman" w:hAnsi="Times New Roman" w:cs="Times New Roman"/>
          <w:sz w:val="28"/>
          <w:szCs w:val="28"/>
        </w:rPr>
        <w:t xml:space="preserve">С 26.03.2021 по 31.12.2022 года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  <w:r w:rsidR="00B850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0A4">
        <w:rPr>
          <w:rFonts w:ascii="Times New Roman" w:hAnsi="Times New Roman" w:cs="Times New Roman"/>
          <w:sz w:val="28"/>
          <w:szCs w:val="28"/>
        </w:rPr>
        <w:t>Сосьвинско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850A4">
        <w:rPr>
          <w:rFonts w:ascii="Times New Roman" w:hAnsi="Times New Roman" w:cs="Times New Roman"/>
          <w:sz w:val="28"/>
          <w:szCs w:val="28"/>
        </w:rPr>
        <w:t xml:space="preserve"> проходил фестиваль «Образование. Дети. Будущее». Одним из значимых мероприятий был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</w:t>
      </w:r>
      <w:r w:rsidR="00B850A4">
        <w:rPr>
          <w:rFonts w:ascii="Times New Roman" w:hAnsi="Times New Roman" w:cs="Times New Roman"/>
          <w:sz w:val="28"/>
          <w:szCs w:val="28"/>
        </w:rPr>
        <w:t>конкурс «Лучший в профессии</w:t>
      </w:r>
      <w:r>
        <w:rPr>
          <w:rFonts w:ascii="Times New Roman" w:hAnsi="Times New Roman" w:cs="Times New Roman"/>
          <w:sz w:val="28"/>
          <w:szCs w:val="28"/>
        </w:rPr>
        <w:t>», который проходил с сентября по конец декабря 2022 года. Конкурс проходил в 3 этапа: первый этап – эссе «Современное образование глазами педагога»</w:t>
      </w:r>
      <w:r w:rsidR="00DE5BCB">
        <w:rPr>
          <w:rFonts w:ascii="Times New Roman" w:hAnsi="Times New Roman" w:cs="Times New Roman"/>
          <w:sz w:val="28"/>
          <w:szCs w:val="28"/>
        </w:rPr>
        <w:t xml:space="preserve"> (заочный), второй этап – открытый урок (очный), третий этап – круглый стол (очный). Номинации в конкурсе были следующие:</w:t>
      </w:r>
    </w:p>
    <w:p w:rsidR="00DE5BCB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дошкольного образования</w:t>
      </w:r>
    </w:p>
    <w:p w:rsidR="00DE5BCB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</w:t>
      </w:r>
    </w:p>
    <w:p w:rsidR="00DE5BCB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 дополнительного образования.</w:t>
      </w:r>
    </w:p>
    <w:p w:rsidR="00DE5BCB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Участие в конкурсе приняли 11 педагогов: общеобразовательные учреждения – 7 человек, дополнительное образование – 1 человек, дошкольное образование – 3 человека.</w:t>
      </w:r>
    </w:p>
    <w:p w:rsidR="00DE5BCB" w:rsidRPr="00D35870" w:rsidRDefault="00DE5BCB" w:rsidP="00D35870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5870">
        <w:rPr>
          <w:rFonts w:ascii="Times New Roman" w:hAnsi="Times New Roman" w:cs="Times New Roman"/>
          <w:b/>
          <w:sz w:val="32"/>
          <w:szCs w:val="32"/>
          <w:u w:val="single"/>
        </w:rPr>
        <w:t>Стали лучшими в номинациях</w:t>
      </w:r>
    </w:p>
    <w:p w:rsidR="00D35870" w:rsidRPr="00FD7DEE" w:rsidRDefault="00D35870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E5BCB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5870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D35870">
        <w:rPr>
          <w:rFonts w:ascii="Times New Roman" w:hAnsi="Times New Roman" w:cs="Times New Roman"/>
          <w:sz w:val="28"/>
          <w:szCs w:val="28"/>
          <w:u w:val="single"/>
        </w:rPr>
        <w:t>бщеобразовательные учреждения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870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Пахмутова </w:t>
      </w:r>
      <w:r w:rsidR="00D35870">
        <w:rPr>
          <w:rFonts w:ascii="Times New Roman" w:hAnsi="Times New Roman" w:cs="Times New Roman"/>
          <w:sz w:val="28"/>
          <w:szCs w:val="28"/>
        </w:rPr>
        <w:t>Марина Анатол</w:t>
      </w:r>
      <w:r>
        <w:rPr>
          <w:rFonts w:ascii="Times New Roman" w:hAnsi="Times New Roman" w:cs="Times New Roman"/>
          <w:sz w:val="28"/>
          <w:szCs w:val="28"/>
        </w:rPr>
        <w:t xml:space="preserve">ьевна, </w:t>
      </w:r>
      <w:r w:rsidR="00D35870">
        <w:rPr>
          <w:rFonts w:ascii="Times New Roman" w:hAnsi="Times New Roman" w:cs="Times New Roman"/>
          <w:sz w:val="28"/>
          <w:szCs w:val="28"/>
        </w:rPr>
        <w:t>МБОУ СОШ № 1 им. Героя России Романова В.В.;</w:t>
      </w:r>
    </w:p>
    <w:p w:rsidR="00D35870" w:rsidRDefault="00D35870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Нефедова Галина Васильевна, МБОУ СОШ № 1 п. Восточный;</w:t>
      </w:r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Сергеевна, МБОУ</w:t>
      </w:r>
      <w:r>
        <w:rPr>
          <w:rFonts w:ascii="Times New Roman" w:hAnsi="Times New Roman" w:cs="Times New Roman"/>
          <w:sz w:val="28"/>
          <w:szCs w:val="28"/>
        </w:rPr>
        <w:t xml:space="preserve"> СОШ № 1</w:t>
      </w:r>
      <w:r>
        <w:rPr>
          <w:rFonts w:ascii="Times New Roman" w:hAnsi="Times New Roman" w:cs="Times New Roman"/>
          <w:sz w:val="28"/>
          <w:szCs w:val="28"/>
        </w:rPr>
        <w:t xml:space="preserve"> им. Героя России Романова В.В.</w:t>
      </w:r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5870">
        <w:rPr>
          <w:rFonts w:ascii="Times New Roman" w:hAnsi="Times New Roman" w:cs="Times New Roman"/>
          <w:sz w:val="28"/>
          <w:szCs w:val="28"/>
          <w:u w:val="single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Нелюбин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Викторович, МБОУ ДО ДЮСШ п. Восточный.</w:t>
      </w:r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Дошкольное о</w:t>
      </w:r>
      <w:r w:rsidRPr="00D35870">
        <w:rPr>
          <w:rFonts w:ascii="Times New Roman" w:hAnsi="Times New Roman" w:cs="Times New Roman"/>
          <w:sz w:val="28"/>
          <w:szCs w:val="28"/>
          <w:u w:val="single"/>
        </w:rPr>
        <w:t>бразование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Юдина Марина Николаевна, МБ ДОУ д/с № 4 «Сказка»;</w:t>
      </w:r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Николаевна, </w:t>
      </w:r>
      <w:r>
        <w:rPr>
          <w:rFonts w:ascii="Times New Roman" w:hAnsi="Times New Roman" w:cs="Times New Roman"/>
          <w:sz w:val="28"/>
          <w:szCs w:val="28"/>
        </w:rPr>
        <w:t>МБ ДОУ д/с № 4 «Сказка»;</w:t>
      </w:r>
    </w:p>
    <w:p w:rsidR="00FD7DEE" w:rsidRDefault="00D35870" w:rsidP="00FD7DE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Скибских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Владимировна, МБ ДОУ д/с № 1 «Березка».</w:t>
      </w:r>
    </w:p>
    <w:p w:rsidR="00FD7DEE" w:rsidRDefault="00FD7DEE" w:rsidP="00FD7DE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D7DEE" w:rsidRDefault="00FD7DEE" w:rsidP="00FD7DE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победители и призеры награждены грамотами и ценными подарками. Все педагоги-участниками отмечены грамотами и сертификатами за участие.</w:t>
      </w:r>
      <w:bookmarkStart w:id="0" w:name="_GoBack"/>
      <w:bookmarkEnd w:id="0"/>
    </w:p>
    <w:p w:rsid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35870" w:rsidRPr="00D35870" w:rsidRDefault="00D35870" w:rsidP="00D35870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E5BCB" w:rsidRDefault="00DE5BCB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850A4" w:rsidRPr="00B850A4" w:rsidRDefault="00AE3C24" w:rsidP="00DE5BCB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50A4" w:rsidRPr="00B8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A4"/>
    <w:rsid w:val="00212D8F"/>
    <w:rsid w:val="00AE3C24"/>
    <w:rsid w:val="00B850A4"/>
    <w:rsid w:val="00D35870"/>
    <w:rsid w:val="00DE5BCB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9979-D836-42BD-9334-FE3C8F24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Фот</dc:creator>
  <cp:keywords/>
  <dc:description/>
  <cp:lastModifiedBy>Ольга Фот</cp:lastModifiedBy>
  <cp:revision>1</cp:revision>
  <dcterms:created xsi:type="dcterms:W3CDTF">2022-02-28T04:22:00Z</dcterms:created>
  <dcterms:modified xsi:type="dcterms:W3CDTF">2022-02-28T05:06:00Z</dcterms:modified>
</cp:coreProperties>
</file>